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December 15, 2022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ind w:left="720" w:right="720" w:firstLine="0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UD-22-05: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RESOLUTION AND ORDER ESTABLISHING A DOCKET AND PROCEDURAL SCHEDULE WITH RESPECT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APPLICATION OF ENTERGY NEW ORLEANS, LLC FOR CERTIFICATION OF COSTS RELATED TO HURRICANE 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DOCKET UD-22-05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Lora W. Johnson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lwjohnson@nola.gov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Clerk of Council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1E09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658-1085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658-1140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0F">
      <w:pPr>
        <w:spacing w:after="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Erin Spears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of Staff, Council Utilities Regulatory Office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Bobbie Mason,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bfmason1@nola.gov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Christopher Roberts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cwroberts@nola.gov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Jessica Hendricks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Jessica.Hendricks@nola.gov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Byron Minor,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yellow"/>
            <w:u w:val="single"/>
            <w:rtl w:val="0"/>
          </w:rPr>
          <w:t xml:space="preserve">Byron.minor@nola.gov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6E07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658-1110 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658-1117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Keith Lampkin,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Morrell Chief-of-Staff,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Kdlampkin@nola.gov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2W50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 Tuozzolo,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 Moreno Chief-of-Staff,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avtuozzolo@nola.gov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St. Rm. 2W40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LA. 70112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 Harang,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504-658-1101 / (504) 250-6837,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Paul.harang@nola.gov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Chief of Staff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1E06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Donesia D. Turner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Donesia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.</w:t>
        </w:r>
      </w:hyperlink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Turner@nola.gov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Ashley Spears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Ashley.Spears@nola.gov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 Department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- 5th Floor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  70112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658-9800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658-9869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Service of Discovery not required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Norman White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Norman.White@nola.gov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Finance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Hall - Room 3E06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1300 Perdido Street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70112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(504) 658-1502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(504) 658-1705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b w:val="1"/>
          <w:color w:val="000000"/>
          <w:sz w:val="24"/>
          <w:szCs w:val="24"/>
          <w:rtl w:val="0"/>
        </w:rPr>
        <w:t xml:space="preserve">Greg Nichols, </w:t>
      </w:r>
      <w:hyperlink r:id="rId21">
        <w:r w:rsidDel="00000000" w:rsidR="00000000" w:rsidRPr="00000000">
          <w:rPr>
            <w:rFonts w:ascii="inherit" w:cs="inherit" w:eastAsia="inherit" w:hAnsi="inherit"/>
            <w:color w:val="0563c1"/>
            <w:sz w:val="24"/>
            <w:szCs w:val="24"/>
            <w:u w:val="single"/>
            <w:rtl w:val="0"/>
          </w:rPr>
          <w:t xml:space="preserve">grnichols@nola.gov</w:t>
        </w:r>
      </w:hyperlink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Deputy Chief Resilience Officer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Office of Resilience &amp; Sustainability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1300 Perdido Street, Suite 8E08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inherit" w:cs="inherit" w:eastAsia="inherit" w:hAnsi="inherit"/>
          <w:color w:val="000000"/>
          <w:sz w:val="24"/>
          <w:szCs w:val="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Tel: 504-658-4958 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Calibri" w:cs="Calibri" w:eastAsia="Calibri" w:hAnsi="Calibri"/>
          <w:color w:val="242424"/>
        </w:rPr>
      </w:pPr>
      <w:r w:rsidDel="00000000" w:rsidR="00000000" w:rsidRPr="00000000">
        <w:rPr>
          <w:rFonts w:ascii="inherit" w:cs="inherit" w:eastAsia="inherit" w:hAnsi="inherit"/>
          <w:color w:val="000000"/>
          <w:sz w:val="24"/>
          <w:szCs w:val="24"/>
          <w:rtl w:val="0"/>
        </w:rPr>
        <w:t xml:space="preserve">Cell: 504-253-1626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ADMINISTRATIVE HEARING OFFICER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Hon. Jeffrey S. Gulin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judgegulin@gmail.com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3203 Bridle Ridge Lane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Lutherville, MD 2109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(410) 627-5357</w:t>
      </w:r>
    </w:p>
    <w:p w:rsidR="00000000" w:rsidDel="00000000" w:rsidP="00000000" w:rsidRDefault="00000000" w:rsidRPr="00000000" w14:paraId="0000004A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CITY COUNCIL CONSULTANTS and SUPPORT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Clinton A. Vince,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clinton.vince@dentons.com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Presley Reed,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presley.reedjr@dentons.com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Emma F. Hand,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emma.hand@dentons.com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Adriana Velez-Leon,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adriana.velez-leon@dentons.com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Dee McGill,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none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dee.mcgill@dentons.com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Denton Law Firm, 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K Street NW 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Washington, DC  20006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(202) 408-6400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(202) 408-6399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Basile J. Uddo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504) 583-8604 cell,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buddo@earthlink.net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J. A. “Jay Beatmann, Jr.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(504) 256-6142 cell, (504) 524-5446 office direct,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jay.beatmann@dentons.com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c/o DENTONS US  LLP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650 Poydras Street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Suite 2850</w:t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Orleans, LA  70130   </w:t>
        <w:tab/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Joseph W. Rogers,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jrogers@legendcgl.com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Victor M. Prep,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vprep@legendcgl.com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Byron S. Watson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bwatson@legendcgl.com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 Consulting Group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6041 South Syracuse Way, Suite 105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Greenwood Village, CO 80111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(303) 843-0351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Fax: (303) 843-0529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Courtney R. Nicholson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 (504) 670-3680, 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cnicho2@entergy.com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Vice-President, Regulatory and Public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Barbara Casey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670-3567,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bcasey@entergy.com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Director, Regulatory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Polly Rosemond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prosemo@entergy.com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Kevin T. Boleware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670-3673, 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kbolewa@entergy.com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Brittany Dennis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bdenni1@entergy.com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Keith Wood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504) 670-3633, 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kwood@entergy.com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Derek Mills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(504) 670-3527, 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dmills3@entergy.com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Ross Thevenot,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670-3556, 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rtheven@entergy.com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1600 Perdido Street, L-MAG 505B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Vincent Avocato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(281) 297-3508, 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vavocat@entergy.com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Entergy New Orleans,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2107 Research Forest Drive, T-LFN-4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Woodlands, TX 77380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Brian L. Guillot,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576-6523,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bguill1@entergy.com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Leslie M. LaCoste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(504) 576-4102, 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llacost@entergy.com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Lacresha D. Wilkerson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576-6571, 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lwilke1@entergy.com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Ed Wicker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576-3101, 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ewicker@entergy.com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Linda Prisuta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, (504) 576-4137, 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lprisut@entergy.com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L-ENT-26E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504-576-5579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Joe Romano, III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(504) 576-4764, 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jroman1@entergy.com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Tim Rapier,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(504) 576-4740, 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trapier@entergy.com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Farah Webre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, (504) 576-6038,  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fwebre@entergy.com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  <w:rtl w:val="0"/>
        </w:rPr>
        <w:t xml:space="preserve">Entergy Services, LLC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Mail Unit L-ENT-3K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639 Loyola Avenue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LA 70113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(504) 576-6029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W. Raley Alford, 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highlight w:val="white"/>
          <w:u w:val="none"/>
          <w:vertAlign w:val="baseline"/>
          <w:rtl w:val="0"/>
        </w:rPr>
        <w:t xml:space="preserve">, (504) 523-1580,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wra@stanleyreuter.com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Stanley, Reuter, Ross, Thornton, &amp; Alford, LLC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O/B/O Entergy New Orleans, LLC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909 Poydras Street, Suite 2500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New Orleans, Louisiana 70112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2"/>
          <w:szCs w:val="22"/>
          <w:u w:val="none"/>
          <w:shd w:fill="auto" w:val="clear"/>
          <w:vertAlign w:val="baseline"/>
          <w:rtl w:val="0"/>
        </w:rPr>
        <w:t xml:space="preserve">Fax: (504) 524-0069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INTERVENORS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single"/>
          <w:shd w:fill="auto" w:val="clear"/>
          <w:vertAlign w:val="baseline"/>
          <w:rtl w:val="0"/>
        </w:rPr>
        <w:t xml:space="preserve">Alliance for Affordable Energy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Logan A. Burke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logan@all4energy.org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Jesse S. George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jesse@all4energy.org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Sophie Zaken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regulatory@all4energy.org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4505 S. Claiborne Ave.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  <w:rtl w:val="0"/>
        </w:rPr>
        <w:t xml:space="preserve">Tel: (504) 208-9761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Air Products and Chemicals, Inc.</w:t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color w:val="0000ff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Randy Young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,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0000ff"/>
            <w:highlight w:val="yellow"/>
            <w:u w:val="single"/>
            <w:rtl w:val="0"/>
          </w:rPr>
          <w:t xml:space="preserve">randy.young@keanmiller.com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yellow"/>
          <w:u w:val="single"/>
          <w:rtl w:val="0"/>
        </w:rPr>
        <w:t xml:space="preserve">; </w:t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highlight w:val="yellow"/>
          <w:u w:val="single"/>
          <w:rtl w:val="0"/>
        </w:rPr>
        <w:t xml:space="preserve">katherine.king@keanmiller.com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Kean Miller, LLP</w:t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400 Convention St. Suite 700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Baton Rouge, LA. 70802</w:t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Or</w:t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P.O. Box 3513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Baton Rouge, LA 70821-3513</w:t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Tel: (225) 387-0999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Fax: (225) 388-9133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Carrie R. Tournillon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,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color w:val="0000ff"/>
            <w:highlight w:val="yellow"/>
            <w:u w:val="single"/>
            <w:rtl w:val="0"/>
          </w:rPr>
          <w:t xml:space="preserve">carrie.tournillon@keanmiller.com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Kean Miller, LLP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900 Poydras St., Suite 3600</w:t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New Orleans, LA 70112</w:t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Maurice Brubaker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color w:val="0000ff"/>
            <w:highlight w:val="yellow"/>
            <w:u w:val="single"/>
            <w:rtl w:val="0"/>
          </w:rPr>
          <w:t xml:space="preserve">mbrubaker@consultbai.com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Brubaker &amp; Associates, Inc.</w:t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16690 Swigly Ridge Rd., Suite 140 </w:t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Chesterfield, MO 63017</w:t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Or</w:t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P.O. Box 412000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Chesterfield, MO. 63141-2000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1f1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162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64C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64C6E"/>
    <w:rPr>
      <w:rFonts w:ascii="Segoe UI" w:cs="Segoe UI" w:hAnsi="Segoe UI"/>
      <w:sz w:val="18"/>
      <w:szCs w:val="18"/>
    </w:rPr>
  </w:style>
  <w:style w:type="character" w:styleId="xapple-tab-span" w:customStyle="1">
    <w:name w:val="x_apple-tab-span"/>
    <w:basedOn w:val="DefaultParagraphFont"/>
    <w:rsid w:val="00622959"/>
  </w:style>
  <w:style w:type="paragraph" w:styleId="xxmsonormal" w:customStyle="1">
    <w:name w:val="x_xmsonormal"/>
    <w:basedOn w:val="Normal"/>
    <w:rsid w:val="00B401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xmsonormal" w:customStyle="1">
    <w:name w:val="x_xxxmsonormal"/>
    <w:basedOn w:val="Normal"/>
    <w:rsid w:val="00E700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msonormal" w:customStyle="1">
    <w:name w:val="x_msonormal"/>
    <w:basedOn w:val="Normal"/>
    <w:rsid w:val="00E700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 w:val="1"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1FC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5260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xxxmsonormal" w:customStyle="1">
    <w:name w:val="x_xxmsonormal"/>
    <w:basedOn w:val="Normal"/>
    <w:rsid w:val="002D54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rtheven@entergy.com" TargetMode="External"/><Relationship Id="rId42" Type="http://schemas.openxmlformats.org/officeDocument/2006/relationships/hyperlink" Target="mailto:bguill1@entergy.com" TargetMode="External"/><Relationship Id="rId41" Type="http://schemas.openxmlformats.org/officeDocument/2006/relationships/hyperlink" Target="mailto:vavocat@entergy.com" TargetMode="External"/><Relationship Id="rId44" Type="http://schemas.openxmlformats.org/officeDocument/2006/relationships/hyperlink" Target="mailto:lwilke1@entergy.com" TargetMode="External"/><Relationship Id="rId43" Type="http://schemas.openxmlformats.org/officeDocument/2006/relationships/hyperlink" Target="mailto:llacost@entergy.com" TargetMode="External"/><Relationship Id="rId46" Type="http://schemas.openxmlformats.org/officeDocument/2006/relationships/hyperlink" Target="mailto:lprisut@entergy.com" TargetMode="External"/><Relationship Id="rId45" Type="http://schemas.openxmlformats.org/officeDocument/2006/relationships/hyperlink" Target="mailto:ewicker@entergy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fmason1@nola.gov" TargetMode="External"/><Relationship Id="rId48" Type="http://schemas.openxmlformats.org/officeDocument/2006/relationships/hyperlink" Target="mailto:trapier@entergy.com" TargetMode="External"/><Relationship Id="rId47" Type="http://schemas.openxmlformats.org/officeDocument/2006/relationships/hyperlink" Target="mailto:jroman1@entergy.com" TargetMode="External"/><Relationship Id="rId49" Type="http://schemas.openxmlformats.org/officeDocument/2006/relationships/hyperlink" Target="mailto:fwebre@entergy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wjohnson@nola.gov" TargetMode="External"/><Relationship Id="rId8" Type="http://schemas.openxmlformats.org/officeDocument/2006/relationships/hyperlink" Target="mailto:espears@nola.gov" TargetMode="External"/><Relationship Id="rId31" Type="http://schemas.openxmlformats.org/officeDocument/2006/relationships/hyperlink" Target="mailto:vprep@legendcgl.com" TargetMode="External"/><Relationship Id="rId30" Type="http://schemas.openxmlformats.org/officeDocument/2006/relationships/hyperlink" Target="mailto:jrogers@legendcgl.com" TargetMode="External"/><Relationship Id="rId33" Type="http://schemas.openxmlformats.org/officeDocument/2006/relationships/hyperlink" Target="mailto:rharshk@entergy.com" TargetMode="External"/><Relationship Id="rId32" Type="http://schemas.openxmlformats.org/officeDocument/2006/relationships/hyperlink" Target="mailto:bwatson@legendcgl.com" TargetMode="External"/><Relationship Id="rId35" Type="http://schemas.openxmlformats.org/officeDocument/2006/relationships/hyperlink" Target="mailto:prosemo@entergy.com" TargetMode="External"/><Relationship Id="rId34" Type="http://schemas.openxmlformats.org/officeDocument/2006/relationships/hyperlink" Target="mailto:bcasey@entergy.com" TargetMode="External"/><Relationship Id="rId37" Type="http://schemas.openxmlformats.org/officeDocument/2006/relationships/hyperlink" Target="mailto:bdenni1@entergy.com" TargetMode="External"/><Relationship Id="rId36" Type="http://schemas.openxmlformats.org/officeDocument/2006/relationships/hyperlink" Target="mailto:kbolewa@entergy.com" TargetMode="External"/><Relationship Id="rId39" Type="http://schemas.openxmlformats.org/officeDocument/2006/relationships/hyperlink" Target="mailto:dmills3@entergy.com" TargetMode="External"/><Relationship Id="rId38" Type="http://schemas.openxmlformats.org/officeDocument/2006/relationships/hyperlink" Target="mailto:kwood@entergy.com" TargetMode="External"/><Relationship Id="rId20" Type="http://schemas.openxmlformats.org/officeDocument/2006/relationships/hyperlink" Target="mailto:Norman.White@nola.gov" TargetMode="External"/><Relationship Id="rId22" Type="http://schemas.openxmlformats.org/officeDocument/2006/relationships/hyperlink" Target="mailto:judgegulin@gmail.com" TargetMode="External"/><Relationship Id="rId21" Type="http://schemas.openxmlformats.org/officeDocument/2006/relationships/hyperlink" Target="mailto:grnichols@nola.gov" TargetMode="External"/><Relationship Id="rId24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clinton.vince@dentons.com" TargetMode="External"/><Relationship Id="rId26" Type="http://schemas.openxmlformats.org/officeDocument/2006/relationships/hyperlink" Target="mailto:adriana.velez-leon@dentons.com" TargetMode="External"/><Relationship Id="rId25" Type="http://schemas.openxmlformats.org/officeDocument/2006/relationships/hyperlink" Target="mailto:emma.hand@dentons.com" TargetMode="External"/><Relationship Id="rId28" Type="http://schemas.openxmlformats.org/officeDocument/2006/relationships/hyperlink" Target="mailto:buddo@earthlink.net" TargetMode="External"/><Relationship Id="rId27" Type="http://schemas.openxmlformats.org/officeDocument/2006/relationships/hyperlink" Target="mailto:dee.mcgill@dentons.com" TargetMode="External"/><Relationship Id="rId29" Type="http://schemas.openxmlformats.org/officeDocument/2006/relationships/hyperlink" Target="mailto:jay.beatmann@dentons.com" TargetMode="External"/><Relationship Id="rId51" Type="http://schemas.openxmlformats.org/officeDocument/2006/relationships/hyperlink" Target="mailto:logan@all4energy.org" TargetMode="External"/><Relationship Id="rId50" Type="http://schemas.openxmlformats.org/officeDocument/2006/relationships/hyperlink" Target="mailto:wra@stanleyreuter.com" TargetMode="External"/><Relationship Id="rId53" Type="http://schemas.openxmlformats.org/officeDocument/2006/relationships/hyperlink" Target="mailto:regulatory@all4energy.org" TargetMode="External"/><Relationship Id="rId52" Type="http://schemas.openxmlformats.org/officeDocument/2006/relationships/hyperlink" Target="mailto:jesse@all4energy.org" TargetMode="External"/><Relationship Id="rId11" Type="http://schemas.openxmlformats.org/officeDocument/2006/relationships/hyperlink" Target="mailto:Jessica.Hendricks@nola.gov" TargetMode="External"/><Relationship Id="rId55" Type="http://schemas.openxmlformats.org/officeDocument/2006/relationships/hyperlink" Target="mailto:carrie.tournillon@keanmiller.com" TargetMode="External"/><Relationship Id="rId10" Type="http://schemas.openxmlformats.org/officeDocument/2006/relationships/hyperlink" Target="mailto:cwroberts@nola.gov" TargetMode="External"/><Relationship Id="rId54" Type="http://schemas.openxmlformats.org/officeDocument/2006/relationships/hyperlink" Target="mailto:randy.young@keanmiller.com" TargetMode="External"/><Relationship Id="rId13" Type="http://schemas.openxmlformats.org/officeDocument/2006/relationships/hyperlink" Target="mailto:Kdlampkin@nola.gov" TargetMode="External"/><Relationship Id="rId12" Type="http://schemas.openxmlformats.org/officeDocument/2006/relationships/hyperlink" Target="mailto:Byron.minor@nola.gov" TargetMode="External"/><Relationship Id="rId56" Type="http://schemas.openxmlformats.org/officeDocument/2006/relationships/hyperlink" Target="mailto:mbrubaker@consultbai.com" TargetMode="External"/><Relationship Id="rId15" Type="http://schemas.openxmlformats.org/officeDocument/2006/relationships/hyperlink" Target="mailto:Paul.harang@nola.gov" TargetMode="External"/><Relationship Id="rId14" Type="http://schemas.openxmlformats.org/officeDocument/2006/relationships/hyperlink" Target="mailto:avtuozzolo@nola.gov" TargetMode="External"/><Relationship Id="rId17" Type="http://schemas.openxmlformats.org/officeDocument/2006/relationships/hyperlink" Target="mailto:Donesia.Turner@nola.gov" TargetMode="External"/><Relationship Id="rId16" Type="http://schemas.openxmlformats.org/officeDocument/2006/relationships/hyperlink" Target="mailto:Donesia.Turner@nola.gov" TargetMode="External"/><Relationship Id="rId19" Type="http://schemas.openxmlformats.org/officeDocument/2006/relationships/hyperlink" Target="mailto:Ashley.Spears@nola.gov" TargetMode="External"/><Relationship Id="rId18" Type="http://schemas.openxmlformats.org/officeDocument/2006/relationships/hyperlink" Target="mailto:Donesia.Turner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Gw7mJ54T9Ixk2+oFCRSro7XJ1g==">AMUW2mVHlJBVExS5lS44QnXIGTzjcn7eaFXF8AXPH/kBswrAMEoHmVHEAj3bMwdqbux4EObb9SjWc6R3JQ0PeT5moqkI2Z2HN46q+oFI2emzMXeByE1PcLg=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2022-12-13T21:30:00Z</dcterms:created>
  <dc:creator>Bobbie F. Mason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