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BFE6F" w14:textId="6F1BBE38" w:rsidR="00920A6C" w:rsidRPr="00B84BF0" w:rsidRDefault="00920A6C" w:rsidP="00D20872">
      <w:pPr>
        <w:spacing w:after="0" w:line="240" w:lineRule="auto"/>
        <w:jc w:val="center"/>
        <w:rPr>
          <w:rFonts w:ascii="Arial" w:hAnsi="Arial" w:cs="Arial"/>
          <w:b/>
          <w:bCs/>
          <w:sz w:val="28"/>
          <w:szCs w:val="28"/>
          <w:u w:val="single"/>
        </w:rPr>
      </w:pPr>
      <w:r w:rsidRPr="00B84BF0">
        <w:rPr>
          <w:rFonts w:ascii="Arial" w:hAnsi="Arial" w:cs="Arial"/>
          <w:b/>
          <w:bCs/>
          <w:sz w:val="28"/>
          <w:szCs w:val="28"/>
          <w:u w:val="single"/>
        </w:rPr>
        <w:t>First Technical Conference on Electric Vehicle Infrastructure</w:t>
      </w:r>
    </w:p>
    <w:p w14:paraId="4E10379C" w14:textId="16AFDD3E" w:rsidR="00D20872" w:rsidRPr="00B84BF0" w:rsidRDefault="00E61CBA" w:rsidP="009A16AC">
      <w:pPr>
        <w:spacing w:after="0" w:line="240" w:lineRule="auto"/>
        <w:jc w:val="center"/>
        <w:rPr>
          <w:rFonts w:ascii="Arial" w:hAnsi="Arial" w:cs="Arial"/>
          <w:b/>
          <w:bCs/>
          <w:sz w:val="28"/>
          <w:szCs w:val="28"/>
          <w:u w:val="single"/>
        </w:rPr>
      </w:pPr>
      <w:r w:rsidRPr="00B84BF0">
        <w:rPr>
          <w:rFonts w:ascii="Arial" w:hAnsi="Arial" w:cs="Arial"/>
          <w:b/>
          <w:bCs/>
          <w:sz w:val="28"/>
          <w:szCs w:val="28"/>
          <w:u w:val="single"/>
        </w:rPr>
        <w:t>Wednesday, November 8, 2023</w:t>
      </w:r>
      <w:r w:rsidR="00457375" w:rsidRPr="00B84BF0">
        <w:rPr>
          <w:rFonts w:ascii="Arial" w:hAnsi="Arial" w:cs="Arial"/>
          <w:b/>
          <w:bCs/>
          <w:sz w:val="28"/>
          <w:szCs w:val="28"/>
          <w:u w:val="single"/>
        </w:rPr>
        <w:t xml:space="preserve"> </w:t>
      </w:r>
      <w:r w:rsidR="009A16AC" w:rsidRPr="00B84BF0">
        <w:rPr>
          <w:rFonts w:ascii="Arial" w:hAnsi="Arial" w:cs="Arial"/>
          <w:b/>
          <w:bCs/>
          <w:sz w:val="28"/>
          <w:szCs w:val="28"/>
          <w:u w:val="single"/>
        </w:rPr>
        <w:t xml:space="preserve">/ </w:t>
      </w:r>
      <w:r w:rsidR="00FB6A72" w:rsidRPr="00B84BF0">
        <w:rPr>
          <w:rFonts w:ascii="Arial" w:hAnsi="Arial" w:cs="Arial"/>
          <w:b/>
          <w:bCs/>
          <w:sz w:val="28"/>
          <w:szCs w:val="28"/>
          <w:u w:val="single"/>
        </w:rPr>
        <w:t>10:00</w:t>
      </w:r>
      <w:r w:rsidR="008C17D2" w:rsidRPr="00B84BF0">
        <w:rPr>
          <w:rFonts w:ascii="Arial" w:hAnsi="Arial" w:cs="Arial"/>
          <w:b/>
          <w:bCs/>
          <w:sz w:val="28"/>
          <w:szCs w:val="28"/>
          <w:u w:val="single"/>
        </w:rPr>
        <w:t xml:space="preserve"> </w:t>
      </w:r>
      <w:r w:rsidR="00FB6A72" w:rsidRPr="00B84BF0">
        <w:rPr>
          <w:rFonts w:ascii="Arial" w:hAnsi="Arial" w:cs="Arial"/>
          <w:b/>
          <w:bCs/>
          <w:sz w:val="28"/>
          <w:szCs w:val="28"/>
          <w:u w:val="single"/>
        </w:rPr>
        <w:t>a</w:t>
      </w:r>
      <w:r w:rsidR="008C17D2" w:rsidRPr="00B84BF0">
        <w:rPr>
          <w:rFonts w:ascii="Arial" w:hAnsi="Arial" w:cs="Arial"/>
          <w:b/>
          <w:bCs/>
          <w:sz w:val="28"/>
          <w:szCs w:val="28"/>
          <w:u w:val="single"/>
        </w:rPr>
        <w:t>.</w:t>
      </w:r>
      <w:r w:rsidR="00FB6A72" w:rsidRPr="00B84BF0">
        <w:rPr>
          <w:rFonts w:ascii="Arial" w:hAnsi="Arial" w:cs="Arial"/>
          <w:b/>
          <w:bCs/>
          <w:sz w:val="28"/>
          <w:szCs w:val="28"/>
          <w:u w:val="single"/>
        </w:rPr>
        <w:t>m</w:t>
      </w:r>
      <w:r w:rsidR="008C17D2" w:rsidRPr="00B84BF0">
        <w:rPr>
          <w:rFonts w:ascii="Arial" w:hAnsi="Arial" w:cs="Arial"/>
          <w:b/>
          <w:bCs/>
          <w:sz w:val="28"/>
          <w:szCs w:val="28"/>
          <w:u w:val="single"/>
        </w:rPr>
        <w:t>.</w:t>
      </w:r>
      <w:r w:rsidR="00FB6A72" w:rsidRPr="00B84BF0">
        <w:rPr>
          <w:rFonts w:ascii="Arial" w:hAnsi="Arial" w:cs="Arial"/>
          <w:b/>
          <w:bCs/>
          <w:sz w:val="28"/>
          <w:szCs w:val="28"/>
          <w:u w:val="single"/>
        </w:rPr>
        <w:t xml:space="preserve"> – 1:00</w:t>
      </w:r>
      <w:r w:rsidR="008C17D2" w:rsidRPr="00B84BF0">
        <w:rPr>
          <w:rFonts w:ascii="Arial" w:hAnsi="Arial" w:cs="Arial"/>
          <w:b/>
          <w:bCs/>
          <w:sz w:val="28"/>
          <w:szCs w:val="28"/>
          <w:u w:val="single"/>
        </w:rPr>
        <w:t xml:space="preserve"> </w:t>
      </w:r>
      <w:r w:rsidR="00FB6A72" w:rsidRPr="00B84BF0">
        <w:rPr>
          <w:rFonts w:ascii="Arial" w:hAnsi="Arial" w:cs="Arial"/>
          <w:b/>
          <w:bCs/>
          <w:sz w:val="28"/>
          <w:szCs w:val="28"/>
          <w:u w:val="single"/>
        </w:rPr>
        <w:t>p</w:t>
      </w:r>
      <w:r w:rsidR="008C17D2" w:rsidRPr="00B84BF0">
        <w:rPr>
          <w:rFonts w:ascii="Arial" w:hAnsi="Arial" w:cs="Arial"/>
          <w:b/>
          <w:bCs/>
          <w:sz w:val="28"/>
          <w:szCs w:val="28"/>
          <w:u w:val="single"/>
        </w:rPr>
        <w:t>.</w:t>
      </w:r>
      <w:r w:rsidR="00FB6A72" w:rsidRPr="00B84BF0">
        <w:rPr>
          <w:rFonts w:ascii="Arial" w:hAnsi="Arial" w:cs="Arial"/>
          <w:b/>
          <w:bCs/>
          <w:sz w:val="28"/>
          <w:szCs w:val="28"/>
          <w:u w:val="single"/>
        </w:rPr>
        <w:t>m</w:t>
      </w:r>
      <w:r w:rsidR="008C17D2" w:rsidRPr="00B84BF0">
        <w:rPr>
          <w:rFonts w:ascii="Arial" w:hAnsi="Arial" w:cs="Arial"/>
          <w:b/>
          <w:bCs/>
          <w:sz w:val="28"/>
          <w:szCs w:val="28"/>
          <w:u w:val="single"/>
        </w:rPr>
        <w:t>.</w:t>
      </w:r>
    </w:p>
    <w:p w14:paraId="2FF9EDE4" w14:textId="12A555CA" w:rsidR="00E8553B" w:rsidRPr="00B84BF0" w:rsidRDefault="00E8553B" w:rsidP="00D20872">
      <w:pPr>
        <w:spacing w:after="0" w:line="240" w:lineRule="auto"/>
        <w:jc w:val="center"/>
        <w:rPr>
          <w:rFonts w:ascii="Arial" w:hAnsi="Arial" w:cs="Arial"/>
          <w:b/>
          <w:bCs/>
          <w:sz w:val="28"/>
          <w:szCs w:val="28"/>
          <w:u w:val="single"/>
        </w:rPr>
      </w:pPr>
      <w:r w:rsidRPr="00B84BF0">
        <w:rPr>
          <w:rFonts w:ascii="Arial" w:hAnsi="Arial" w:cs="Arial"/>
          <w:b/>
          <w:bCs/>
          <w:sz w:val="28"/>
          <w:szCs w:val="28"/>
          <w:u w:val="single"/>
        </w:rPr>
        <w:t>Agenda</w:t>
      </w:r>
    </w:p>
    <w:p w14:paraId="7927BEB8" w14:textId="77777777" w:rsidR="00E8553B" w:rsidRPr="00987F84" w:rsidRDefault="00E8553B" w:rsidP="00D20872">
      <w:pPr>
        <w:spacing w:after="0" w:line="240" w:lineRule="auto"/>
        <w:jc w:val="center"/>
        <w:rPr>
          <w:rFonts w:ascii="Arial" w:hAnsi="Arial" w:cs="Arial"/>
          <w:b/>
          <w:bCs/>
          <w:sz w:val="24"/>
          <w:szCs w:val="24"/>
          <w:u w:val="single"/>
        </w:rPr>
      </w:pPr>
    </w:p>
    <w:p w14:paraId="14AF3D2F" w14:textId="3E5E9BD2" w:rsidR="00B23C4B" w:rsidRPr="00987F84" w:rsidRDefault="00B23C4B" w:rsidP="00B23C4B">
      <w:pPr>
        <w:pStyle w:val="ListParagraph"/>
        <w:numPr>
          <w:ilvl w:val="0"/>
          <w:numId w:val="1"/>
        </w:numPr>
        <w:spacing w:line="480" w:lineRule="auto"/>
        <w:jc w:val="both"/>
        <w:rPr>
          <w:rFonts w:ascii="Arial" w:hAnsi="Arial" w:cs="Arial"/>
          <w:b/>
          <w:bCs/>
          <w:sz w:val="24"/>
          <w:szCs w:val="24"/>
        </w:rPr>
      </w:pPr>
      <w:r w:rsidRPr="00987F84">
        <w:rPr>
          <w:rFonts w:ascii="Arial" w:hAnsi="Arial" w:cs="Arial"/>
          <w:b/>
          <w:bCs/>
          <w:sz w:val="24"/>
          <w:szCs w:val="24"/>
        </w:rPr>
        <w:t>Introduction of parties.</w:t>
      </w:r>
      <w:r w:rsidRPr="00987F84">
        <w:rPr>
          <w:rFonts w:ascii="Arial" w:hAnsi="Arial" w:cs="Arial"/>
          <w:sz w:val="24"/>
          <w:szCs w:val="24"/>
        </w:rPr>
        <w:t xml:space="preserve"> </w:t>
      </w:r>
      <w:r w:rsidR="00593223" w:rsidRPr="00987F84">
        <w:rPr>
          <w:rFonts w:ascii="Arial" w:hAnsi="Arial" w:cs="Arial"/>
          <w:sz w:val="24"/>
          <w:szCs w:val="24"/>
        </w:rPr>
        <w:t>(</w:t>
      </w:r>
      <w:r w:rsidR="00612BAB" w:rsidRPr="00987F84">
        <w:rPr>
          <w:rFonts w:ascii="Arial" w:hAnsi="Arial" w:cs="Arial"/>
          <w:sz w:val="24"/>
          <w:szCs w:val="24"/>
        </w:rPr>
        <w:t>5</w:t>
      </w:r>
      <w:r w:rsidRPr="00987F84">
        <w:rPr>
          <w:rFonts w:ascii="Arial" w:hAnsi="Arial" w:cs="Arial"/>
          <w:sz w:val="24"/>
          <w:szCs w:val="24"/>
        </w:rPr>
        <w:t xml:space="preserve"> minutes</w:t>
      </w:r>
      <w:r w:rsidR="00201C30" w:rsidRPr="00987F84">
        <w:rPr>
          <w:rFonts w:ascii="Arial" w:hAnsi="Arial" w:cs="Arial"/>
          <w:sz w:val="24"/>
          <w:szCs w:val="24"/>
        </w:rPr>
        <w:t>-10:0</w:t>
      </w:r>
      <w:r w:rsidR="00612BAB" w:rsidRPr="00987F84">
        <w:rPr>
          <w:rFonts w:ascii="Arial" w:hAnsi="Arial" w:cs="Arial"/>
          <w:sz w:val="24"/>
          <w:szCs w:val="24"/>
        </w:rPr>
        <w:t>5</w:t>
      </w:r>
      <w:r w:rsidR="00201C30" w:rsidRPr="00987F84">
        <w:rPr>
          <w:rFonts w:ascii="Arial" w:hAnsi="Arial" w:cs="Arial"/>
          <w:sz w:val="24"/>
          <w:szCs w:val="24"/>
        </w:rPr>
        <w:t xml:space="preserve"> a.m.</w:t>
      </w:r>
      <w:r w:rsidRPr="00987F84">
        <w:rPr>
          <w:rFonts w:ascii="Arial" w:hAnsi="Arial" w:cs="Arial"/>
          <w:sz w:val="24"/>
          <w:szCs w:val="24"/>
        </w:rPr>
        <w:t>)</w:t>
      </w:r>
      <w:r w:rsidR="00144FB9" w:rsidRPr="00987F84">
        <w:rPr>
          <w:rFonts w:ascii="Arial" w:hAnsi="Arial" w:cs="Arial"/>
          <w:sz w:val="24"/>
          <w:szCs w:val="24"/>
        </w:rPr>
        <w:t xml:space="preserve"> </w:t>
      </w:r>
    </w:p>
    <w:p w14:paraId="0267840A" w14:textId="2D022384" w:rsidR="00F4317F" w:rsidRPr="00987F84" w:rsidRDefault="00F4317F" w:rsidP="00F4317F">
      <w:pPr>
        <w:pStyle w:val="ListParagraph"/>
        <w:numPr>
          <w:ilvl w:val="0"/>
          <w:numId w:val="1"/>
        </w:numPr>
        <w:spacing w:line="480" w:lineRule="auto"/>
        <w:jc w:val="both"/>
        <w:rPr>
          <w:rFonts w:ascii="Arial" w:hAnsi="Arial" w:cs="Arial"/>
          <w:b/>
          <w:bCs/>
          <w:sz w:val="24"/>
          <w:szCs w:val="24"/>
        </w:rPr>
      </w:pPr>
      <w:r w:rsidRPr="00987F84">
        <w:rPr>
          <w:rFonts w:ascii="Arial" w:hAnsi="Arial" w:cs="Arial"/>
          <w:b/>
          <w:bCs/>
          <w:sz w:val="24"/>
          <w:szCs w:val="24"/>
        </w:rPr>
        <w:t>ENO</w:t>
      </w:r>
      <w:r w:rsidR="00E06ED4" w:rsidRPr="00987F84">
        <w:rPr>
          <w:rFonts w:ascii="Arial" w:hAnsi="Arial" w:cs="Arial"/>
          <w:b/>
          <w:bCs/>
          <w:sz w:val="24"/>
          <w:szCs w:val="24"/>
        </w:rPr>
        <w:t xml:space="preserve"> - </w:t>
      </w:r>
      <w:proofErr w:type="gramStart"/>
      <w:r w:rsidR="00E06ED4" w:rsidRPr="00987F84">
        <w:rPr>
          <w:rFonts w:ascii="Arial" w:hAnsi="Arial" w:cs="Arial"/>
          <w:sz w:val="24"/>
          <w:szCs w:val="24"/>
        </w:rPr>
        <w:t>B</w:t>
      </w:r>
      <w:r w:rsidRPr="00987F84">
        <w:rPr>
          <w:rFonts w:ascii="Arial" w:hAnsi="Arial" w:cs="Arial"/>
          <w:sz w:val="24"/>
          <w:szCs w:val="24"/>
        </w:rPr>
        <w:t>rief summary</w:t>
      </w:r>
      <w:proofErr w:type="gramEnd"/>
      <w:r w:rsidRPr="00987F84">
        <w:rPr>
          <w:rFonts w:ascii="Arial" w:hAnsi="Arial" w:cs="Arial"/>
          <w:sz w:val="24"/>
          <w:szCs w:val="24"/>
        </w:rPr>
        <w:t xml:space="preserve"> of status as reported in 10/9/23 filing.</w:t>
      </w:r>
      <w:r w:rsidR="00B23C4B" w:rsidRPr="00987F84">
        <w:rPr>
          <w:rFonts w:ascii="Arial" w:hAnsi="Arial" w:cs="Arial"/>
          <w:sz w:val="24"/>
          <w:szCs w:val="24"/>
        </w:rPr>
        <w:t xml:space="preserve"> </w:t>
      </w:r>
      <w:r w:rsidR="00593223" w:rsidRPr="00987F84">
        <w:rPr>
          <w:rFonts w:ascii="Arial" w:hAnsi="Arial" w:cs="Arial"/>
          <w:sz w:val="24"/>
          <w:szCs w:val="24"/>
        </w:rPr>
        <w:t>(</w:t>
      </w:r>
      <w:r w:rsidR="00201C30" w:rsidRPr="00987F84">
        <w:rPr>
          <w:rFonts w:ascii="Arial" w:hAnsi="Arial" w:cs="Arial"/>
          <w:sz w:val="24"/>
          <w:szCs w:val="24"/>
        </w:rPr>
        <w:t>5 minutes-</w:t>
      </w:r>
      <w:r w:rsidR="00A56B37" w:rsidRPr="00987F84">
        <w:rPr>
          <w:rFonts w:ascii="Arial" w:hAnsi="Arial" w:cs="Arial"/>
          <w:sz w:val="24"/>
          <w:szCs w:val="24"/>
        </w:rPr>
        <w:t>10:</w:t>
      </w:r>
      <w:r w:rsidR="00612BAB" w:rsidRPr="00987F84">
        <w:rPr>
          <w:rFonts w:ascii="Arial" w:hAnsi="Arial" w:cs="Arial"/>
          <w:sz w:val="24"/>
          <w:szCs w:val="24"/>
        </w:rPr>
        <w:t>10</w:t>
      </w:r>
      <w:r w:rsidR="00201C30" w:rsidRPr="00987F84">
        <w:rPr>
          <w:rFonts w:ascii="Arial" w:hAnsi="Arial" w:cs="Arial"/>
          <w:sz w:val="24"/>
          <w:szCs w:val="24"/>
        </w:rPr>
        <w:t xml:space="preserve"> a.m.</w:t>
      </w:r>
      <w:r w:rsidR="00B23C4B" w:rsidRPr="00987F84">
        <w:rPr>
          <w:rFonts w:ascii="Arial" w:hAnsi="Arial" w:cs="Arial"/>
          <w:sz w:val="24"/>
          <w:szCs w:val="24"/>
        </w:rPr>
        <w:t>)</w:t>
      </w:r>
    </w:p>
    <w:p w14:paraId="53534224" w14:textId="64D0573F" w:rsidR="00612BAB" w:rsidRPr="00987F84" w:rsidRDefault="00A21AA3" w:rsidP="00201C30">
      <w:pPr>
        <w:pStyle w:val="ListParagraph"/>
        <w:numPr>
          <w:ilvl w:val="0"/>
          <w:numId w:val="1"/>
        </w:numPr>
        <w:spacing w:line="360" w:lineRule="auto"/>
        <w:jc w:val="both"/>
        <w:rPr>
          <w:rFonts w:ascii="Arial" w:hAnsi="Arial" w:cs="Arial"/>
          <w:b/>
          <w:bCs/>
          <w:sz w:val="24"/>
          <w:szCs w:val="24"/>
        </w:rPr>
      </w:pPr>
      <w:r w:rsidRPr="00987F84">
        <w:rPr>
          <w:rFonts w:ascii="Arial" w:hAnsi="Arial" w:cs="Arial"/>
          <w:b/>
          <w:bCs/>
          <w:sz w:val="24"/>
          <w:szCs w:val="24"/>
        </w:rPr>
        <w:t>Discussion of o</w:t>
      </w:r>
      <w:r w:rsidR="00920A6C" w:rsidRPr="00987F84">
        <w:rPr>
          <w:rFonts w:ascii="Arial" w:hAnsi="Arial" w:cs="Arial"/>
          <w:b/>
          <w:bCs/>
          <w:sz w:val="24"/>
          <w:szCs w:val="24"/>
        </w:rPr>
        <w:t>bstacles to EV adoption:</w:t>
      </w:r>
      <w:r w:rsidR="00B23C4B" w:rsidRPr="00987F84">
        <w:rPr>
          <w:rFonts w:ascii="Arial" w:hAnsi="Arial" w:cs="Arial"/>
          <w:b/>
          <w:bCs/>
          <w:sz w:val="24"/>
          <w:szCs w:val="24"/>
        </w:rPr>
        <w:t xml:space="preserve"> </w:t>
      </w:r>
      <w:r w:rsidR="00976572" w:rsidRPr="00987F84">
        <w:rPr>
          <w:rFonts w:ascii="Arial" w:hAnsi="Arial" w:cs="Arial"/>
          <w:sz w:val="24"/>
          <w:szCs w:val="24"/>
        </w:rPr>
        <w:t>All parties are encouraged to participate in the discussion to identify the key obstacles to EV adoption in New Orleans. Although discussion of strategies to ameliorate obstacles is encouraged, these matters should be more fully presented in each party’s comments due November 17, 2023</w:t>
      </w:r>
      <w:r w:rsidR="00593223" w:rsidRPr="00987F84">
        <w:rPr>
          <w:rFonts w:ascii="Arial" w:hAnsi="Arial" w:cs="Arial"/>
          <w:sz w:val="24"/>
          <w:szCs w:val="24"/>
        </w:rPr>
        <w:t>,</w:t>
      </w:r>
      <w:r w:rsidR="00976572" w:rsidRPr="00987F84">
        <w:rPr>
          <w:rFonts w:ascii="Arial" w:hAnsi="Arial" w:cs="Arial"/>
          <w:sz w:val="24"/>
          <w:szCs w:val="24"/>
        </w:rPr>
        <w:t xml:space="preserve"> and in the second technical conference scheduled for </w:t>
      </w:r>
      <w:r w:rsidR="00593223" w:rsidRPr="00987F84">
        <w:rPr>
          <w:rFonts w:ascii="Arial" w:hAnsi="Arial" w:cs="Arial"/>
          <w:sz w:val="24"/>
          <w:szCs w:val="24"/>
        </w:rPr>
        <w:t xml:space="preserve">December 5, 2023. </w:t>
      </w:r>
    </w:p>
    <w:p w14:paraId="501DC371" w14:textId="13854173" w:rsidR="00987F84" w:rsidRPr="00987F84" w:rsidRDefault="00DB1C9A" w:rsidP="00987F84">
      <w:pPr>
        <w:pStyle w:val="ListParagraph"/>
        <w:numPr>
          <w:ilvl w:val="0"/>
          <w:numId w:val="5"/>
        </w:numPr>
        <w:spacing w:line="360" w:lineRule="auto"/>
        <w:jc w:val="both"/>
        <w:rPr>
          <w:rFonts w:ascii="Arial" w:hAnsi="Arial" w:cs="Arial"/>
          <w:b/>
          <w:bCs/>
          <w:sz w:val="24"/>
          <w:szCs w:val="24"/>
        </w:rPr>
      </w:pPr>
      <w:r w:rsidRPr="00DB1C9A">
        <w:rPr>
          <w:rFonts w:ascii="Arial" w:hAnsi="Arial" w:cs="Arial"/>
          <w:b/>
          <w:bCs/>
          <w:sz w:val="24"/>
          <w:szCs w:val="24"/>
        </w:rPr>
        <w:t>Range Anxiety</w:t>
      </w:r>
      <w:r>
        <w:rPr>
          <w:rFonts w:ascii="Arial" w:hAnsi="Arial" w:cs="Arial"/>
          <w:sz w:val="24"/>
          <w:szCs w:val="24"/>
        </w:rPr>
        <w:t xml:space="preserve"> - </w:t>
      </w:r>
      <w:r w:rsidR="00987F84" w:rsidRPr="00987F84">
        <w:rPr>
          <w:rFonts w:ascii="Arial" w:hAnsi="Arial" w:cs="Arial"/>
          <w:sz w:val="24"/>
          <w:szCs w:val="24"/>
        </w:rPr>
        <w:t>Parties will discuss “range anxiety” as affected by lack of EV charging infrastructure, especially DCFC charging stations, as well as matters related to delays caused by congestion at the limited available sites and the reasons for congestion.  (20 minutes – 10:30 a.m.)</w:t>
      </w:r>
    </w:p>
    <w:p w14:paraId="20DFA2E4" w14:textId="106FF4B2" w:rsidR="00987F84" w:rsidRPr="00987F84" w:rsidRDefault="00005C9E" w:rsidP="00987F84">
      <w:pPr>
        <w:pStyle w:val="ListParagraph"/>
        <w:numPr>
          <w:ilvl w:val="0"/>
          <w:numId w:val="5"/>
        </w:numPr>
        <w:spacing w:line="360" w:lineRule="auto"/>
        <w:jc w:val="both"/>
        <w:rPr>
          <w:rFonts w:ascii="Arial" w:hAnsi="Arial" w:cs="Arial"/>
          <w:sz w:val="24"/>
          <w:szCs w:val="24"/>
        </w:rPr>
      </w:pPr>
      <w:r w:rsidRPr="00005C9E">
        <w:rPr>
          <w:rFonts w:ascii="Arial" w:hAnsi="Arial" w:cs="Arial"/>
          <w:b/>
          <w:bCs/>
          <w:sz w:val="24"/>
          <w:szCs w:val="24"/>
        </w:rPr>
        <w:t>Cost Disincentives</w:t>
      </w:r>
      <w:r>
        <w:rPr>
          <w:rFonts w:ascii="Arial" w:hAnsi="Arial" w:cs="Arial"/>
          <w:sz w:val="24"/>
          <w:szCs w:val="24"/>
        </w:rPr>
        <w:t xml:space="preserve"> - </w:t>
      </w:r>
      <w:r w:rsidR="00987F84" w:rsidRPr="00987F84">
        <w:rPr>
          <w:rFonts w:ascii="Arial" w:hAnsi="Arial" w:cs="Arial"/>
          <w:sz w:val="24"/>
          <w:szCs w:val="24"/>
        </w:rPr>
        <w:t>Parties will discuss various cost disincentives for private site hosts, including utility demand charges, interconnection issues, and competitive advantages for utility hosted sites. (20 minutes-10:50 a.m.)</w:t>
      </w:r>
    </w:p>
    <w:p w14:paraId="3E78BA54" w14:textId="71EB720C" w:rsidR="00987F84" w:rsidRPr="00987F84" w:rsidRDefault="004525BC" w:rsidP="00987F84">
      <w:pPr>
        <w:pStyle w:val="ListParagraph"/>
        <w:numPr>
          <w:ilvl w:val="0"/>
          <w:numId w:val="5"/>
        </w:numPr>
        <w:spacing w:line="360" w:lineRule="auto"/>
        <w:jc w:val="both"/>
        <w:rPr>
          <w:rFonts w:ascii="Arial" w:hAnsi="Arial" w:cs="Arial"/>
          <w:sz w:val="24"/>
          <w:szCs w:val="24"/>
        </w:rPr>
      </w:pPr>
      <w:r w:rsidRPr="004525BC">
        <w:rPr>
          <w:rFonts w:ascii="Arial" w:hAnsi="Arial" w:cs="Arial"/>
          <w:b/>
          <w:bCs/>
          <w:sz w:val="24"/>
          <w:szCs w:val="24"/>
        </w:rPr>
        <w:t>Make-Ready Options</w:t>
      </w:r>
      <w:r>
        <w:rPr>
          <w:rFonts w:ascii="Arial" w:hAnsi="Arial" w:cs="Arial"/>
          <w:sz w:val="24"/>
          <w:szCs w:val="24"/>
        </w:rPr>
        <w:t xml:space="preserve"> - </w:t>
      </w:r>
      <w:r w:rsidR="00987F84" w:rsidRPr="00987F84">
        <w:rPr>
          <w:rFonts w:ascii="Arial" w:hAnsi="Arial" w:cs="Arial"/>
          <w:sz w:val="24"/>
          <w:szCs w:val="24"/>
        </w:rPr>
        <w:t>Parties will discuss whether there should be incentives or requirements for more “make ready” options for third-party hosted commercial sites. (20 minutes-11:10 a.m.)</w:t>
      </w:r>
    </w:p>
    <w:p w14:paraId="3890F684" w14:textId="3CBFB65F" w:rsidR="00987F84" w:rsidRPr="00987F84" w:rsidRDefault="00CF1B95" w:rsidP="00987F84">
      <w:pPr>
        <w:pStyle w:val="ListParagraph"/>
        <w:numPr>
          <w:ilvl w:val="0"/>
          <w:numId w:val="5"/>
        </w:numPr>
        <w:spacing w:line="360" w:lineRule="auto"/>
        <w:jc w:val="both"/>
        <w:rPr>
          <w:rFonts w:ascii="Arial" w:hAnsi="Arial" w:cs="Arial"/>
          <w:sz w:val="24"/>
          <w:szCs w:val="24"/>
        </w:rPr>
      </w:pPr>
      <w:r w:rsidRPr="00CF1B95">
        <w:rPr>
          <w:rFonts w:ascii="Arial" w:hAnsi="Arial" w:cs="Arial"/>
          <w:b/>
          <w:bCs/>
          <w:sz w:val="24"/>
          <w:szCs w:val="24"/>
        </w:rPr>
        <w:t>Expanding EV Infrastructure</w:t>
      </w:r>
      <w:r>
        <w:rPr>
          <w:rFonts w:ascii="Arial" w:hAnsi="Arial" w:cs="Arial"/>
          <w:sz w:val="24"/>
          <w:szCs w:val="24"/>
        </w:rPr>
        <w:t xml:space="preserve"> - </w:t>
      </w:r>
      <w:r w:rsidR="00987F84" w:rsidRPr="00987F84">
        <w:rPr>
          <w:rFonts w:ascii="Arial" w:hAnsi="Arial" w:cs="Arial"/>
          <w:sz w:val="24"/>
          <w:szCs w:val="24"/>
        </w:rPr>
        <w:t>Parties will discuss expanding EV infrastructure by encouraging private investment at traditional sites with amenities (e.g., food, restrooms, security, etc.), including how time-of-use rates can be modified for commercial sites that cannot control or benefit from traditional time-of-use. (20 minutes-11:30 a.m.)</w:t>
      </w:r>
    </w:p>
    <w:p w14:paraId="2C4E032A" w14:textId="2962FCE2" w:rsidR="00987F84" w:rsidRPr="00987F84" w:rsidRDefault="00F31E3F" w:rsidP="00987F84">
      <w:pPr>
        <w:pStyle w:val="ListParagraph"/>
        <w:numPr>
          <w:ilvl w:val="0"/>
          <w:numId w:val="5"/>
        </w:numPr>
        <w:spacing w:line="360" w:lineRule="auto"/>
        <w:jc w:val="both"/>
        <w:rPr>
          <w:rFonts w:ascii="Arial" w:hAnsi="Arial" w:cs="Arial"/>
          <w:sz w:val="24"/>
          <w:szCs w:val="24"/>
        </w:rPr>
      </w:pPr>
      <w:r w:rsidRPr="00F31E3F">
        <w:rPr>
          <w:rFonts w:ascii="Arial" w:hAnsi="Arial" w:cs="Arial"/>
          <w:b/>
          <w:bCs/>
          <w:sz w:val="24"/>
          <w:szCs w:val="24"/>
        </w:rPr>
        <w:t>Governmental Permitting</w:t>
      </w:r>
      <w:r>
        <w:rPr>
          <w:rFonts w:ascii="Arial" w:hAnsi="Arial" w:cs="Arial"/>
          <w:sz w:val="24"/>
          <w:szCs w:val="24"/>
        </w:rPr>
        <w:t xml:space="preserve"> - </w:t>
      </w:r>
      <w:r w:rsidR="00987F84" w:rsidRPr="00987F84">
        <w:rPr>
          <w:rFonts w:ascii="Arial" w:hAnsi="Arial" w:cs="Arial"/>
          <w:sz w:val="24"/>
          <w:szCs w:val="24"/>
        </w:rPr>
        <w:t xml:space="preserve">Parties will discuss the complexity of governmental permitting, including land use and siting issues, that lead to delays, especially as reported by ENO in its 10/9/23 filing. (10 minutes-11:40 a.m.) </w:t>
      </w:r>
    </w:p>
    <w:p w14:paraId="47DC3A99" w14:textId="23980F01" w:rsidR="00987F84" w:rsidRPr="00987F84" w:rsidRDefault="00C255F5" w:rsidP="00987F84">
      <w:pPr>
        <w:pStyle w:val="ListParagraph"/>
        <w:numPr>
          <w:ilvl w:val="0"/>
          <w:numId w:val="5"/>
        </w:numPr>
        <w:spacing w:line="360" w:lineRule="auto"/>
        <w:jc w:val="both"/>
        <w:rPr>
          <w:rFonts w:ascii="Arial" w:hAnsi="Arial" w:cs="Arial"/>
          <w:sz w:val="24"/>
          <w:szCs w:val="24"/>
        </w:rPr>
      </w:pPr>
      <w:r w:rsidRPr="00C255F5">
        <w:rPr>
          <w:rFonts w:ascii="Arial" w:hAnsi="Arial" w:cs="Arial"/>
          <w:b/>
          <w:bCs/>
          <w:sz w:val="24"/>
          <w:szCs w:val="24"/>
        </w:rPr>
        <w:lastRenderedPageBreak/>
        <w:t>Equitable Access and Use</w:t>
      </w:r>
      <w:r>
        <w:rPr>
          <w:rFonts w:ascii="Arial" w:hAnsi="Arial" w:cs="Arial"/>
          <w:sz w:val="24"/>
          <w:szCs w:val="24"/>
        </w:rPr>
        <w:t xml:space="preserve"> - </w:t>
      </w:r>
      <w:r w:rsidR="00987F84" w:rsidRPr="00987F84">
        <w:rPr>
          <w:rFonts w:ascii="Arial" w:hAnsi="Arial" w:cs="Arial"/>
          <w:sz w:val="24"/>
          <w:szCs w:val="24"/>
        </w:rPr>
        <w:t xml:space="preserve">Parties will discuss the challenges to encourage equitable access and use, including in multi-unit locations and underserved areas. (20 minutes-12:00 p.m.) </w:t>
      </w:r>
    </w:p>
    <w:p w14:paraId="189CBD7B" w14:textId="77777777" w:rsidR="00987F84" w:rsidRPr="00987F84" w:rsidRDefault="00987F84" w:rsidP="00987F84">
      <w:pPr>
        <w:pStyle w:val="ListParagraph"/>
        <w:spacing w:line="360" w:lineRule="auto"/>
        <w:jc w:val="both"/>
        <w:rPr>
          <w:rFonts w:ascii="Arial" w:hAnsi="Arial" w:cs="Arial"/>
          <w:b/>
          <w:bCs/>
          <w:sz w:val="24"/>
          <w:szCs w:val="24"/>
        </w:rPr>
      </w:pPr>
    </w:p>
    <w:p w14:paraId="3C6F8DBE" w14:textId="3297EA0B" w:rsidR="00612BAB" w:rsidRPr="00987F84" w:rsidRDefault="00612BAB" w:rsidP="00612BAB">
      <w:pPr>
        <w:pStyle w:val="ListParagraph"/>
        <w:numPr>
          <w:ilvl w:val="0"/>
          <w:numId w:val="1"/>
        </w:numPr>
        <w:spacing w:line="360" w:lineRule="auto"/>
        <w:jc w:val="both"/>
        <w:rPr>
          <w:rFonts w:ascii="Arial" w:hAnsi="Arial" w:cs="Arial"/>
          <w:b/>
          <w:bCs/>
          <w:sz w:val="24"/>
          <w:szCs w:val="24"/>
        </w:rPr>
      </w:pPr>
      <w:r w:rsidRPr="00987F84">
        <w:rPr>
          <w:rFonts w:ascii="Arial" w:hAnsi="Arial" w:cs="Arial"/>
          <w:b/>
          <w:bCs/>
          <w:sz w:val="24"/>
          <w:szCs w:val="24"/>
        </w:rPr>
        <w:t xml:space="preserve">Closing discussion and comments. </w:t>
      </w:r>
      <w:r w:rsidRPr="00987F84">
        <w:rPr>
          <w:rFonts w:ascii="Arial" w:hAnsi="Arial" w:cs="Arial"/>
          <w:sz w:val="24"/>
          <w:szCs w:val="24"/>
        </w:rPr>
        <w:t>(10 minutes-</w:t>
      </w:r>
      <w:r w:rsidR="00987F84" w:rsidRPr="00987F84">
        <w:rPr>
          <w:rFonts w:ascii="Arial" w:hAnsi="Arial" w:cs="Arial"/>
          <w:sz w:val="24"/>
          <w:szCs w:val="24"/>
        </w:rPr>
        <w:t>12:10 p.m</w:t>
      </w:r>
      <w:r w:rsidRPr="00987F84">
        <w:rPr>
          <w:rFonts w:ascii="Arial" w:hAnsi="Arial" w:cs="Arial"/>
          <w:sz w:val="24"/>
          <w:szCs w:val="24"/>
        </w:rPr>
        <w:t>.)</w:t>
      </w:r>
    </w:p>
    <w:p w14:paraId="24BE87E1" w14:textId="77777777" w:rsidR="00612BAB" w:rsidRPr="00612BAB" w:rsidRDefault="00612BAB" w:rsidP="00612BAB">
      <w:pPr>
        <w:pStyle w:val="ListParagraph"/>
        <w:spacing w:line="360" w:lineRule="auto"/>
        <w:jc w:val="both"/>
        <w:rPr>
          <w:rFonts w:ascii="Arial" w:hAnsi="Arial" w:cs="Arial"/>
          <w:b/>
          <w:bCs/>
          <w:sz w:val="24"/>
          <w:szCs w:val="24"/>
        </w:rPr>
      </w:pPr>
    </w:p>
    <w:p w14:paraId="160997EF" w14:textId="77777777" w:rsidR="00612BAB" w:rsidRDefault="00612BAB" w:rsidP="00987F84">
      <w:pPr>
        <w:pStyle w:val="ListParagraph"/>
        <w:spacing w:line="360" w:lineRule="auto"/>
        <w:ind w:left="1440"/>
        <w:jc w:val="both"/>
        <w:rPr>
          <w:rFonts w:ascii="Arial" w:hAnsi="Arial" w:cs="Arial"/>
          <w:b/>
          <w:bCs/>
          <w:sz w:val="24"/>
          <w:szCs w:val="24"/>
        </w:rPr>
      </w:pPr>
    </w:p>
    <w:p w14:paraId="45A14429" w14:textId="77777777" w:rsidR="00612BAB" w:rsidRPr="00612BAB" w:rsidRDefault="00612BAB" w:rsidP="00612BAB">
      <w:pPr>
        <w:spacing w:line="360" w:lineRule="auto"/>
        <w:ind w:left="1080"/>
        <w:jc w:val="both"/>
        <w:rPr>
          <w:rFonts w:ascii="Arial" w:hAnsi="Arial" w:cs="Arial"/>
          <w:sz w:val="24"/>
          <w:szCs w:val="24"/>
        </w:rPr>
      </w:pPr>
    </w:p>
    <w:sectPr w:rsidR="00612BAB" w:rsidRPr="00612B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4CA6E" w14:textId="77777777" w:rsidR="007B6C88" w:rsidRDefault="007B6C88" w:rsidP="00FD2315">
      <w:pPr>
        <w:spacing w:after="0" w:line="240" w:lineRule="auto"/>
      </w:pPr>
      <w:r>
        <w:separator/>
      </w:r>
    </w:p>
  </w:endnote>
  <w:endnote w:type="continuationSeparator" w:id="0">
    <w:p w14:paraId="45EA6AB5" w14:textId="77777777" w:rsidR="007B6C88" w:rsidRDefault="007B6C88" w:rsidP="00FD2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CD460" w14:textId="77777777" w:rsidR="007B6C88" w:rsidRDefault="007B6C88" w:rsidP="00FD2315">
      <w:pPr>
        <w:spacing w:after="0" w:line="240" w:lineRule="auto"/>
      </w:pPr>
      <w:r>
        <w:separator/>
      </w:r>
    </w:p>
  </w:footnote>
  <w:footnote w:type="continuationSeparator" w:id="0">
    <w:p w14:paraId="3E95E3D8" w14:textId="77777777" w:rsidR="007B6C88" w:rsidRDefault="007B6C88" w:rsidP="00FD23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50F84"/>
    <w:multiLevelType w:val="hybridMultilevel"/>
    <w:tmpl w:val="CF404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983E3A"/>
    <w:multiLevelType w:val="hybridMultilevel"/>
    <w:tmpl w:val="8944964E"/>
    <w:lvl w:ilvl="0" w:tplc="9A589BBA">
      <w:start w:val="1"/>
      <w:numFmt w:val="decimal"/>
      <w:lvlText w:val="%1."/>
      <w:lvlJc w:val="left"/>
      <w:pPr>
        <w:ind w:left="1530" w:hanging="360"/>
      </w:pPr>
      <w:rPr>
        <w:rFonts w:ascii="Times New Roman" w:eastAsiaTheme="minorHAnsi" w:hAnsi="Times New Roman" w:cs="Times New Roman"/>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59625E51"/>
    <w:multiLevelType w:val="hybridMultilevel"/>
    <w:tmpl w:val="9B22CDD4"/>
    <w:lvl w:ilvl="0" w:tplc="BCBE4728">
      <w:start w:val="1"/>
      <w:numFmt w:val="decimal"/>
      <w:lvlText w:val="%1."/>
      <w:lvlJc w:val="left"/>
      <w:pPr>
        <w:ind w:left="1440" w:hanging="360"/>
      </w:pPr>
      <w:rPr>
        <w:rFonts w:ascii="Times New Roman" w:eastAsiaTheme="minorHAnsi" w:hAnsi="Times New Roman" w:cs="Times New Roman"/>
        <w:b w:val="0"/>
        <w:bCs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0C03A18"/>
    <w:multiLevelType w:val="hybridMultilevel"/>
    <w:tmpl w:val="080E7E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5702D1"/>
    <w:multiLevelType w:val="hybridMultilevel"/>
    <w:tmpl w:val="1B9EC2E0"/>
    <w:lvl w:ilvl="0" w:tplc="9C90B9BC">
      <w:start w:val="1"/>
      <w:numFmt w:val="decimal"/>
      <w:lvlText w:val="%1."/>
      <w:lvlJc w:val="left"/>
      <w:pPr>
        <w:ind w:left="1080" w:hanging="360"/>
      </w:pPr>
      <w:rPr>
        <w:rFonts w:ascii="Times New Roman" w:eastAsiaTheme="minorHAnsi" w:hAnsi="Times New Roman" w:cs="Times New Roman"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860240622">
    <w:abstractNumId w:val="3"/>
  </w:num>
  <w:num w:numId="2" w16cid:durableId="858128792">
    <w:abstractNumId w:val="2"/>
  </w:num>
  <w:num w:numId="3" w16cid:durableId="2046981362">
    <w:abstractNumId w:val="0"/>
  </w:num>
  <w:num w:numId="4" w16cid:durableId="2064139146">
    <w:abstractNumId w:val="1"/>
  </w:num>
  <w:num w:numId="5" w16cid:durableId="7816057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A6C"/>
    <w:rsid w:val="00005C9E"/>
    <w:rsid w:val="00007E2D"/>
    <w:rsid w:val="00043EF2"/>
    <w:rsid w:val="000B6107"/>
    <w:rsid w:val="000E03C0"/>
    <w:rsid w:val="001041D0"/>
    <w:rsid w:val="00144FB9"/>
    <w:rsid w:val="00187225"/>
    <w:rsid w:val="001A4BA0"/>
    <w:rsid w:val="001F4700"/>
    <w:rsid w:val="00201C30"/>
    <w:rsid w:val="002259BE"/>
    <w:rsid w:val="00245044"/>
    <w:rsid w:val="002A090B"/>
    <w:rsid w:val="002C4621"/>
    <w:rsid w:val="002E7D44"/>
    <w:rsid w:val="00327096"/>
    <w:rsid w:val="003425AF"/>
    <w:rsid w:val="003A5D0D"/>
    <w:rsid w:val="003B2B9D"/>
    <w:rsid w:val="004525BC"/>
    <w:rsid w:val="00457375"/>
    <w:rsid w:val="00501B3D"/>
    <w:rsid w:val="00522452"/>
    <w:rsid w:val="005654A7"/>
    <w:rsid w:val="00575CE5"/>
    <w:rsid w:val="00593223"/>
    <w:rsid w:val="005F171E"/>
    <w:rsid w:val="00612BAB"/>
    <w:rsid w:val="006D1414"/>
    <w:rsid w:val="00705D2E"/>
    <w:rsid w:val="00781750"/>
    <w:rsid w:val="007A6AC7"/>
    <w:rsid w:val="007B6C88"/>
    <w:rsid w:val="00832B17"/>
    <w:rsid w:val="008C17D2"/>
    <w:rsid w:val="00920A6C"/>
    <w:rsid w:val="009329DB"/>
    <w:rsid w:val="00952F98"/>
    <w:rsid w:val="00961475"/>
    <w:rsid w:val="00976572"/>
    <w:rsid w:val="00987F84"/>
    <w:rsid w:val="00996E30"/>
    <w:rsid w:val="009A16AC"/>
    <w:rsid w:val="009A7151"/>
    <w:rsid w:val="00A21AA3"/>
    <w:rsid w:val="00A37D5C"/>
    <w:rsid w:val="00A56B37"/>
    <w:rsid w:val="00A9296A"/>
    <w:rsid w:val="00B23C4B"/>
    <w:rsid w:val="00B517B5"/>
    <w:rsid w:val="00B84BF0"/>
    <w:rsid w:val="00C112E3"/>
    <w:rsid w:val="00C13CF1"/>
    <w:rsid w:val="00C255F5"/>
    <w:rsid w:val="00C47C2D"/>
    <w:rsid w:val="00C8342A"/>
    <w:rsid w:val="00CC1BC3"/>
    <w:rsid w:val="00CC2033"/>
    <w:rsid w:val="00CE776F"/>
    <w:rsid w:val="00CF1B95"/>
    <w:rsid w:val="00CF785B"/>
    <w:rsid w:val="00D20872"/>
    <w:rsid w:val="00D548D5"/>
    <w:rsid w:val="00D62408"/>
    <w:rsid w:val="00DA6F93"/>
    <w:rsid w:val="00DB1C9A"/>
    <w:rsid w:val="00E04D85"/>
    <w:rsid w:val="00E06ED4"/>
    <w:rsid w:val="00E25ADF"/>
    <w:rsid w:val="00E61CBA"/>
    <w:rsid w:val="00E817D1"/>
    <w:rsid w:val="00E81F49"/>
    <w:rsid w:val="00E84D73"/>
    <w:rsid w:val="00E8553B"/>
    <w:rsid w:val="00F01516"/>
    <w:rsid w:val="00F31E3F"/>
    <w:rsid w:val="00F4317F"/>
    <w:rsid w:val="00FB6A72"/>
    <w:rsid w:val="00FC0A0F"/>
    <w:rsid w:val="00FC3809"/>
    <w:rsid w:val="00FD2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8268"/>
  <w15:chartTrackingRefBased/>
  <w15:docId w15:val="{66E6F8A0-7552-4899-87BE-E5C038C9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A6C"/>
    <w:pPr>
      <w:ind w:left="720"/>
      <w:contextualSpacing/>
    </w:pPr>
  </w:style>
  <w:style w:type="paragraph" w:styleId="Header">
    <w:name w:val="header"/>
    <w:basedOn w:val="Normal"/>
    <w:link w:val="HeaderChar"/>
    <w:uiPriority w:val="99"/>
    <w:unhideWhenUsed/>
    <w:rsid w:val="00FD2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315"/>
  </w:style>
  <w:style w:type="paragraph" w:styleId="Footer">
    <w:name w:val="footer"/>
    <w:basedOn w:val="Normal"/>
    <w:link w:val="FooterChar"/>
    <w:uiPriority w:val="99"/>
    <w:unhideWhenUsed/>
    <w:rsid w:val="00FD2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Basile Uddo</dc:creator>
  <cp:keywords/>
  <dc:description/>
  <cp:lastModifiedBy>Bobbie F. Mason</cp:lastModifiedBy>
  <cp:revision>13</cp:revision>
  <cp:lastPrinted>2023-10-31T15:42:00Z</cp:lastPrinted>
  <dcterms:created xsi:type="dcterms:W3CDTF">2023-11-02T13:52:00Z</dcterms:created>
  <dcterms:modified xsi:type="dcterms:W3CDTF">2023-11-02T13:57:00Z</dcterms:modified>
</cp:coreProperties>
</file>