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 16, 2022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ESTABLISHING A SMART CITIES INITIATIVE FOR THE CITY OF NEW ORLEANS, ELECTRIC VEHICLES CHARGING, AND RELATED REGULATORY ISSUES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DOCKET UD-18-01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Lora W. Johnson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lwjohnson@nola.gov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Clerk of Council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1E09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658-1085 -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658-1140 - fax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Erin Spears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Staff, Council Utilities Regulatory Office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Bobbie Mason,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bfmason1@nola.gov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Christopher Roberts,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cwroberts@nola.gov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Jessica Hendricks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Jessica.Hendricks@nola.gov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6E07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658-1110 - office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658-1117 – fax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Keith Lampkin,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Morrell Chief-of-Staff,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Kdlampkin@nola.gov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2W50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Tuozzolo,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Moreno Chief of Staff,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avtuozzolo@nola.gov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2W40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Paul Harang,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504-658-1101 / (504) 250-6837,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Paul.harang@nola.gov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of Staff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Room 1E06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70112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Donesia D. Turner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Donesia.Turner@nola.gov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Ashley Spears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Ashley.Spears@nola.gov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Department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- 5th Floor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  70112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658-9800 - office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658-9869 - fax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Norman White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Norman.White@nola.gov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Finance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3E06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658-1502- office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658-1705 – fax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  <w:highlight w:val="yellow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sz w:val="24"/>
          <w:szCs w:val="24"/>
          <w:highlight w:val="yellow"/>
          <w:rtl w:val="0"/>
        </w:rPr>
        <w:t xml:space="preserve">Greg Nichols, </w:t>
      </w:r>
      <w:hyperlink r:id="rId18">
        <w:r w:rsidDel="00000000" w:rsidR="00000000" w:rsidRPr="00000000">
          <w:rPr>
            <w:rFonts w:ascii="inherit" w:cs="inherit" w:eastAsia="inherit" w:hAnsi="inherit"/>
            <w:color w:val="0563c1"/>
            <w:sz w:val="24"/>
            <w:szCs w:val="24"/>
            <w:highlight w:val="yellow"/>
            <w:u w:val="single"/>
            <w:rtl w:val="0"/>
          </w:rPr>
          <w:t xml:space="preserve">grnichols@nola.gov</w:t>
        </w:r>
      </w:hyperlink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Deputy Chief Resilience Officer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Office of Resilience &amp; Sustainability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1300 Perdido Street, Suite 8E08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Tel: 504-658-4958 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highlight w:val="yellow"/>
          <w:rtl w:val="0"/>
        </w:rPr>
        <w:t xml:space="preserve">Cell: 504-253-1626</w:t>
      </w: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Kenya M. Clay,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kmclay@nola.gov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Director of Special Projects, CAO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– Room 9E06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70112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658-8901 - office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Jonathan T. Wisbey,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jtwisbey@nola.gov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Technology Officer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– Room 8W03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70112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658-8481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Kimberly W. LaGrue,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kwlagrue@nola.gov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Information Officer, ITI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–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Floor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70112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(504) 658-7636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ADMINISTRATIVE HEARING OFFICER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Hon. Jeffrey S. Gulin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judgegulin@gmail.com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3203 Bridle Ridge Lane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Lutherville, MD 2109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(410) 627-5357</w:t>
      </w:r>
    </w:p>
    <w:p w:rsidR="00000000" w:rsidDel="00000000" w:rsidP="00000000" w:rsidRDefault="00000000" w:rsidRPr="00000000" w14:paraId="0000005D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ORLEANS CITY COUNCIL CONSULTANTS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Clinton A. Vince,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clinton.vince@dentons.com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Presley Reed,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presley.reedjr@dentons.com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Emma F. Hand,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emma.hand@dentons.com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Herminia Gomez,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herminia.gomez@dentons.com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Dee McGill,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none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K Street NW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Washington, DC  20006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(202) 408-6400 - office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(202) 408-6399 – fax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Basile J. Uddo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504) 583-8604 cell,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buddo@earthlink.net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A. “Jay Beatmann, Jr.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256-6142 cell, (504) 524-5446 office direct,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jay.beatmann@dentons.com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Dee McGill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524-9101,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c/o DENTONS US  LLP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650 Poydras Street, Suite 2850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70130   </w:t>
        <w:tab/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Joseph W. Rogers,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jrogers@legendcgl.com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Victor M. Prep,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vprep@legendcgl.com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 Consulting Group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6041 South Syracuse Way, Suite 105</w:t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Greenwood Village, CO 80111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(303) 843-0351 - office</w:t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(303) 843-0529 – fax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ENTERGY NEW ORLEANS, LLC 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Courtney R. Nicholson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670-3680, 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cnicho2@entergy.com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Vice-President, Regulatory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Barbara Casey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670-3567, bcasey@entergy.com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Director, Regulatory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Polly Rosemond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prosemo@entergy.com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Kevin T. Boleware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670-3673, 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kbolewa@entergy.com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Brittany Dennis,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bdenni1@entergy.com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Keith Wood,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504) 670-3633, 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kwood@entergy.com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Derek Mills,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670-3527, 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dmills3@entergy.com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Ross Thevenot,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670-3556,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rtheven@entergy.com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1600 Perdido Street, L-MAG 505B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Vincent Avocato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(281) 297-3508,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vavocat@entergy.com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2107 Research Forest Drive, T-LFN-4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Woodlands, TX 77380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Brian L. Guillot,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576-6523,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bguill1@entergy.com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Leslie M. LaCoste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576-4102,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llacost@entergy.com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Lacresha D. Wilkerson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576-6571, 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lwilke1@entergy.com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Ed Wicker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576-3101,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ewicker@entergy.com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Linda Prisuta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576-4137,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lprisut@entergy.com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L-ENT-26E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504-576-5579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Joe Romano, III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576-4764, 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jroman1@entergy.com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Tim Rapier,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576-4740, 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trapier@entergy.com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Farah Webre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576-6038,  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fwebre@entergy.com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L-ENT-3K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(504) 576-6029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ALLIANCE FOR AFFORDABLE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90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Logan Atkinson Burke,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(504)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208-9761,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logan@all4energy.org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Sophie Zaken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regulatory@all4energy.org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4505 S. Claiborne Ave</w:t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70125</w:t>
      </w:r>
    </w:p>
    <w:p w:rsidR="00000000" w:rsidDel="00000000" w:rsidP="00000000" w:rsidRDefault="00000000" w:rsidRPr="00000000" w14:paraId="000000AB">
      <w:pPr>
        <w:spacing w:after="0" w:lineRule="auto"/>
        <w:ind w:left="900" w:hanging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GULF STATES RENEWABLE ENERGY INDUSTRIES ASSOCIATION (GSREIA) </w:t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Jeffrey D. Cantin,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 (504) 383-8936,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jcantin@gsreia.org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400 Poydras St., Suite 900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70130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 LOUISIANA (“EVLA”)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Jeffrey D. Cantin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Director (504) 931-0954,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info@ev-la.org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2803 Saint Philip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70119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53" w:type="default"/>
      <w:headerReference r:id="rId54" w:type="first"/>
      <w:headerReference r:id="rId55" w:type="even"/>
      <w:footerReference r:id="rId56" w:type="default"/>
      <w:footerReference r:id="rId57" w:type="first"/>
      <w:footerReference r:id="rId5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 w:val="1"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475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4758"/>
    <w:rPr>
      <w:rFonts w:ascii="Segoe UI" w:cs="Segoe UI" w:hAnsi="Segoe UI"/>
      <w:sz w:val="18"/>
      <w:szCs w:val="18"/>
    </w:rPr>
  </w:style>
  <w:style w:type="paragraph" w:styleId="xxmsonormal" w:customStyle="1">
    <w:name w:val="x_xmsonormal"/>
    <w:basedOn w:val="Normal"/>
    <w:rsid w:val="006834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xmsonormal" w:customStyle="1">
    <w:name w:val="x_xxxmsonormal"/>
    <w:basedOn w:val="Normal"/>
    <w:rsid w:val="006834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6834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35BD3"/>
    <w:rPr>
      <w:color w:val="605e5c"/>
      <w:shd w:color="auto" w:fill="e1dfdd" w:val="clear"/>
    </w:rPr>
  </w:style>
  <w:style w:type="paragraph" w:styleId="xxxmsonormal" w:customStyle="1">
    <w:name w:val="x_xxmsonormal"/>
    <w:basedOn w:val="Normal"/>
    <w:rsid w:val="00A163D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vavocat@entergy.com" TargetMode="External"/><Relationship Id="rId42" Type="http://schemas.openxmlformats.org/officeDocument/2006/relationships/hyperlink" Target="mailto:llacost@entergy.com" TargetMode="External"/><Relationship Id="rId41" Type="http://schemas.openxmlformats.org/officeDocument/2006/relationships/hyperlink" Target="mailto:bguill1@entergy.com" TargetMode="External"/><Relationship Id="rId44" Type="http://schemas.openxmlformats.org/officeDocument/2006/relationships/hyperlink" Target="mailto:ewicker@entergy.com" TargetMode="External"/><Relationship Id="rId43" Type="http://schemas.openxmlformats.org/officeDocument/2006/relationships/hyperlink" Target="mailto:lwilke1@entergy.com" TargetMode="External"/><Relationship Id="rId46" Type="http://schemas.openxmlformats.org/officeDocument/2006/relationships/hyperlink" Target="mailto:jroman1@entergy.com" TargetMode="External"/><Relationship Id="rId45" Type="http://schemas.openxmlformats.org/officeDocument/2006/relationships/hyperlink" Target="mailto:lprisut@enterg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fmason1@nola.gov" TargetMode="External"/><Relationship Id="rId48" Type="http://schemas.openxmlformats.org/officeDocument/2006/relationships/hyperlink" Target="mailto:fwebre@entergy.com" TargetMode="External"/><Relationship Id="rId47" Type="http://schemas.openxmlformats.org/officeDocument/2006/relationships/hyperlink" Target="mailto:trapier@entergy.com" TargetMode="External"/><Relationship Id="rId49" Type="http://schemas.openxmlformats.org/officeDocument/2006/relationships/hyperlink" Target="mailto:logan@all4energy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wjohnson@nola.gov" TargetMode="External"/><Relationship Id="rId8" Type="http://schemas.openxmlformats.org/officeDocument/2006/relationships/hyperlink" Target="mailto:espears@nola.gov" TargetMode="External"/><Relationship Id="rId31" Type="http://schemas.openxmlformats.org/officeDocument/2006/relationships/hyperlink" Target="mailto:jrogers@legendcgl.com" TargetMode="External"/><Relationship Id="rId30" Type="http://schemas.openxmlformats.org/officeDocument/2006/relationships/hyperlink" Target="mailto:dee.mcgill@dentons.com" TargetMode="External"/><Relationship Id="rId33" Type="http://schemas.openxmlformats.org/officeDocument/2006/relationships/hyperlink" Target="mailto:rharshk@entergy.com" TargetMode="External"/><Relationship Id="rId32" Type="http://schemas.openxmlformats.org/officeDocument/2006/relationships/hyperlink" Target="mailto:vprep@legendcgl.com" TargetMode="External"/><Relationship Id="rId35" Type="http://schemas.openxmlformats.org/officeDocument/2006/relationships/hyperlink" Target="mailto:kbolewa@entergy.com" TargetMode="External"/><Relationship Id="rId34" Type="http://schemas.openxmlformats.org/officeDocument/2006/relationships/hyperlink" Target="mailto:prosemo@entergy.com" TargetMode="External"/><Relationship Id="rId37" Type="http://schemas.openxmlformats.org/officeDocument/2006/relationships/hyperlink" Target="mailto:kwood@entergy.com" TargetMode="External"/><Relationship Id="rId36" Type="http://schemas.openxmlformats.org/officeDocument/2006/relationships/hyperlink" Target="mailto:bdenni1@entergy.com" TargetMode="External"/><Relationship Id="rId39" Type="http://schemas.openxmlformats.org/officeDocument/2006/relationships/hyperlink" Target="mailto:rtheven@entergy.com" TargetMode="External"/><Relationship Id="rId38" Type="http://schemas.openxmlformats.org/officeDocument/2006/relationships/hyperlink" Target="mailto:dmills3@entergy.com" TargetMode="External"/><Relationship Id="rId20" Type="http://schemas.openxmlformats.org/officeDocument/2006/relationships/hyperlink" Target="mailto:jtwisbey@nola.gov" TargetMode="External"/><Relationship Id="rId22" Type="http://schemas.openxmlformats.org/officeDocument/2006/relationships/hyperlink" Target="mailto:judgegulin@gmail.com" TargetMode="External"/><Relationship Id="rId21" Type="http://schemas.openxmlformats.org/officeDocument/2006/relationships/hyperlink" Target="mailto:kwlagrue@nola.gov" TargetMode="External"/><Relationship Id="rId24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clinton.vince@dentons.com" TargetMode="External"/><Relationship Id="rId26" Type="http://schemas.openxmlformats.org/officeDocument/2006/relationships/hyperlink" Target="mailto:herminia.gomez@dentons.com" TargetMode="External"/><Relationship Id="rId25" Type="http://schemas.openxmlformats.org/officeDocument/2006/relationships/hyperlink" Target="mailto:emma.hand@dentons.com" TargetMode="External"/><Relationship Id="rId28" Type="http://schemas.openxmlformats.org/officeDocument/2006/relationships/hyperlink" Target="mailto:buddo@earthlink.net" TargetMode="External"/><Relationship Id="rId27" Type="http://schemas.openxmlformats.org/officeDocument/2006/relationships/hyperlink" Target="mailto:dee.mcgill@dentons.com" TargetMode="External"/><Relationship Id="rId29" Type="http://schemas.openxmlformats.org/officeDocument/2006/relationships/hyperlink" Target="mailto:jay.beatmann@dentons.com" TargetMode="External"/><Relationship Id="rId51" Type="http://schemas.openxmlformats.org/officeDocument/2006/relationships/hyperlink" Target="mailto:jcantin@gsreia.org" TargetMode="External"/><Relationship Id="rId50" Type="http://schemas.openxmlformats.org/officeDocument/2006/relationships/hyperlink" Target="mailto:regulatory@all4energy.org" TargetMode="External"/><Relationship Id="rId53" Type="http://schemas.openxmlformats.org/officeDocument/2006/relationships/header" Target="header1.xml"/><Relationship Id="rId52" Type="http://schemas.openxmlformats.org/officeDocument/2006/relationships/hyperlink" Target="mailto:info@ev-la.org" TargetMode="External"/><Relationship Id="rId11" Type="http://schemas.openxmlformats.org/officeDocument/2006/relationships/hyperlink" Target="mailto:Jessica.Hendricks@nola.gov" TargetMode="External"/><Relationship Id="rId55" Type="http://schemas.openxmlformats.org/officeDocument/2006/relationships/header" Target="header2.xml"/><Relationship Id="rId10" Type="http://schemas.openxmlformats.org/officeDocument/2006/relationships/hyperlink" Target="mailto:cwroberts@nola.gov" TargetMode="External"/><Relationship Id="rId54" Type="http://schemas.openxmlformats.org/officeDocument/2006/relationships/header" Target="header3.xml"/><Relationship Id="rId13" Type="http://schemas.openxmlformats.org/officeDocument/2006/relationships/hyperlink" Target="mailto:avtuozzolo@nola.gov" TargetMode="External"/><Relationship Id="rId57" Type="http://schemas.openxmlformats.org/officeDocument/2006/relationships/footer" Target="footer2.xml"/><Relationship Id="rId12" Type="http://schemas.openxmlformats.org/officeDocument/2006/relationships/hyperlink" Target="mailto:Kdlampkin@nola.gov" TargetMode="External"/><Relationship Id="rId56" Type="http://schemas.openxmlformats.org/officeDocument/2006/relationships/footer" Target="footer3.xml"/><Relationship Id="rId15" Type="http://schemas.openxmlformats.org/officeDocument/2006/relationships/hyperlink" Target="mailto:Donesia.Turner@nola.gov" TargetMode="External"/><Relationship Id="rId14" Type="http://schemas.openxmlformats.org/officeDocument/2006/relationships/hyperlink" Target="mailto:Paul.harang@nola.gov" TargetMode="External"/><Relationship Id="rId58" Type="http://schemas.openxmlformats.org/officeDocument/2006/relationships/footer" Target="footer1.xml"/><Relationship Id="rId17" Type="http://schemas.openxmlformats.org/officeDocument/2006/relationships/hyperlink" Target="mailto:Norman.White@nola.gov" TargetMode="External"/><Relationship Id="rId16" Type="http://schemas.openxmlformats.org/officeDocument/2006/relationships/hyperlink" Target="mailto:Ashley.Spears@nola.gov" TargetMode="External"/><Relationship Id="rId19" Type="http://schemas.openxmlformats.org/officeDocument/2006/relationships/hyperlink" Target="mailto:kmclay@nola.gov" TargetMode="External"/><Relationship Id="rId18" Type="http://schemas.openxmlformats.org/officeDocument/2006/relationships/hyperlink" Target="mailto:grnichol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+gYXo/hEJObOWUWSopI83Uhjg==">AMUW2mX+CcwdKk+DtQoWD6v7up3O40vdOq/9rD/qO5uXBtIATD+v9ESdxwnNQhDgt3Ba/unKUU+8f/cdfgMd3o8VVdSDy6kU9w/Y/1SA4JzbrzEcLp2sts4=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2022-11-16T16:47:00Z</dcterms:created>
  <dc:creator>Bobbie F. Mason</dc:creator>
</cp:coreProperties>
</file>