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271E" w14:textId="183C5D7E" w:rsidR="002258FB" w:rsidRDefault="002258FB" w:rsidP="002258FB">
      <w:pPr>
        <w:ind w:firstLine="5130"/>
      </w:pPr>
    </w:p>
    <w:tbl>
      <w:tblPr>
        <w:tblpPr w:leftFromText="180" w:rightFromText="180" w:vertAnchor="text" w:horzAnchor="margin" w:tblpXSpec="center" w:tblpY="252"/>
        <w:tblW w:w="11268" w:type="dxa"/>
        <w:tblCellMar>
          <w:left w:w="0" w:type="dxa"/>
          <w:right w:w="0" w:type="dxa"/>
        </w:tblCellMar>
        <w:tblLook w:val="01E0" w:firstRow="1" w:lastRow="1" w:firstColumn="1" w:lastColumn="1" w:noHBand="0" w:noVBand="0"/>
      </w:tblPr>
      <w:tblGrid>
        <w:gridCol w:w="7920"/>
        <w:gridCol w:w="3348"/>
      </w:tblGrid>
      <w:tr w:rsidR="008623A8" w14:paraId="367339F3" w14:textId="77777777" w:rsidTr="008623A8">
        <w:tc>
          <w:tcPr>
            <w:tcW w:w="7920" w:type="dxa"/>
            <w:tcBorders>
              <w:bottom w:val="single" w:sz="4" w:space="0" w:color="auto"/>
            </w:tcBorders>
          </w:tcPr>
          <w:p w14:paraId="24EE9E8E" w14:textId="77777777" w:rsidR="008623A8" w:rsidRDefault="008623A8" w:rsidP="008623A8">
            <w:pPr>
              <w:pStyle w:val="Header"/>
            </w:pPr>
            <w:bookmarkStart w:id="0" w:name="_Hlk77254357"/>
            <w:r>
              <w:rPr>
                <w:noProof/>
              </w:rPr>
              <w:drawing>
                <wp:inline distT="0" distB="0" distL="0" distR="0" wp14:anchorId="16A4B1A7" wp14:editId="47400485">
                  <wp:extent cx="1488440" cy="584835"/>
                  <wp:effectExtent l="0" t="0" r="0" b="5715"/>
                  <wp:docPr id="1" name="Picture 1" descr="etr-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logo-gr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440" cy="584835"/>
                          </a:xfrm>
                          <a:prstGeom prst="rect">
                            <a:avLst/>
                          </a:prstGeom>
                          <a:noFill/>
                          <a:ln>
                            <a:noFill/>
                          </a:ln>
                        </pic:spPr>
                      </pic:pic>
                    </a:graphicData>
                  </a:graphic>
                </wp:inline>
              </w:drawing>
            </w:r>
          </w:p>
        </w:tc>
        <w:tc>
          <w:tcPr>
            <w:tcW w:w="3348" w:type="dxa"/>
            <w:tcBorders>
              <w:bottom w:val="single" w:sz="4" w:space="0" w:color="auto"/>
            </w:tcBorders>
          </w:tcPr>
          <w:p w14:paraId="7145803B" w14:textId="77777777" w:rsidR="008623A8" w:rsidRPr="00857F5F" w:rsidRDefault="008623A8" w:rsidP="008623A8">
            <w:pPr>
              <w:pStyle w:val="Header"/>
              <w:rPr>
                <w:b/>
                <w:sz w:val="18"/>
                <w:szCs w:val="18"/>
              </w:rPr>
            </w:pPr>
            <w:r w:rsidRPr="00857F5F">
              <w:rPr>
                <w:b/>
                <w:sz w:val="18"/>
                <w:szCs w:val="18"/>
              </w:rPr>
              <w:t>Entergy New Orleans, LLC</w:t>
            </w:r>
          </w:p>
          <w:p w14:paraId="12553EB0" w14:textId="77777777" w:rsidR="008623A8" w:rsidRPr="00833C12" w:rsidRDefault="008623A8" w:rsidP="008623A8">
            <w:pPr>
              <w:pStyle w:val="Header"/>
              <w:rPr>
                <w:sz w:val="20"/>
                <w:szCs w:val="16"/>
              </w:rPr>
            </w:pPr>
            <w:r w:rsidRPr="00833C12">
              <w:rPr>
                <w:sz w:val="20"/>
                <w:szCs w:val="16"/>
              </w:rPr>
              <w:t xml:space="preserve">1600 </w:t>
            </w:r>
            <w:proofErr w:type="spellStart"/>
            <w:r w:rsidRPr="00833C12">
              <w:rPr>
                <w:sz w:val="20"/>
                <w:szCs w:val="16"/>
              </w:rPr>
              <w:t>Perdido</w:t>
            </w:r>
            <w:proofErr w:type="spellEnd"/>
            <w:r w:rsidRPr="00833C12">
              <w:rPr>
                <w:sz w:val="20"/>
                <w:szCs w:val="16"/>
              </w:rPr>
              <w:t xml:space="preserve"> Street 70112-1208</w:t>
            </w:r>
          </w:p>
          <w:p w14:paraId="6B52A51A" w14:textId="77777777" w:rsidR="008623A8" w:rsidRPr="00833C12" w:rsidRDefault="008623A8" w:rsidP="008623A8">
            <w:pPr>
              <w:pStyle w:val="Header"/>
              <w:rPr>
                <w:sz w:val="20"/>
                <w:szCs w:val="16"/>
              </w:rPr>
            </w:pPr>
            <w:smartTag w:uri="urn:schemas-microsoft-com:office:smarttags" w:element="address">
              <w:smartTag w:uri="urn:schemas-microsoft-com:office:smarttags" w:element="Street">
                <w:r w:rsidRPr="00833C12">
                  <w:rPr>
                    <w:sz w:val="20"/>
                    <w:szCs w:val="16"/>
                  </w:rPr>
                  <w:t>P.O. Box</w:t>
                </w:r>
              </w:smartTag>
              <w:r w:rsidRPr="00833C12">
                <w:rPr>
                  <w:sz w:val="20"/>
                  <w:szCs w:val="16"/>
                </w:rPr>
                <w:t xml:space="preserve"> 61000</w:t>
              </w:r>
            </w:smartTag>
          </w:p>
          <w:p w14:paraId="5C94B501" w14:textId="77777777" w:rsidR="008623A8" w:rsidRPr="00833C12" w:rsidRDefault="008623A8" w:rsidP="008623A8">
            <w:pPr>
              <w:pStyle w:val="Header"/>
              <w:rPr>
                <w:sz w:val="20"/>
                <w:szCs w:val="16"/>
              </w:rPr>
            </w:pPr>
            <w:smartTag w:uri="urn:schemas-microsoft-com:office:smarttags" w:element="place">
              <w:smartTag w:uri="urn:schemas-microsoft-com:office:smarttags" w:element="City">
                <w:r w:rsidRPr="00833C12">
                  <w:rPr>
                    <w:sz w:val="20"/>
                    <w:szCs w:val="16"/>
                  </w:rPr>
                  <w:t>New Orleans</w:t>
                </w:r>
              </w:smartTag>
              <w:r w:rsidRPr="00833C12">
                <w:rPr>
                  <w:sz w:val="20"/>
                  <w:szCs w:val="16"/>
                </w:rPr>
                <w:t xml:space="preserve">, </w:t>
              </w:r>
              <w:smartTag w:uri="urn:schemas-microsoft-com:office:smarttags" w:element="stockticker">
                <w:r w:rsidRPr="00833C12">
                  <w:rPr>
                    <w:sz w:val="20"/>
                    <w:szCs w:val="16"/>
                  </w:rPr>
                  <w:t>LA</w:t>
                </w:r>
              </w:smartTag>
              <w:r w:rsidRPr="00833C12">
                <w:rPr>
                  <w:sz w:val="20"/>
                  <w:szCs w:val="16"/>
                </w:rPr>
                <w:t xml:space="preserve"> </w:t>
              </w:r>
              <w:smartTag w:uri="urn:schemas-microsoft-com:office:smarttags" w:element="PostalCode">
                <w:r w:rsidRPr="00833C12">
                  <w:rPr>
                    <w:sz w:val="20"/>
                    <w:szCs w:val="16"/>
                  </w:rPr>
                  <w:t>70161-1000</w:t>
                </w:r>
              </w:smartTag>
            </w:smartTag>
          </w:p>
          <w:p w14:paraId="4FF0CA31" w14:textId="77777777" w:rsidR="008623A8" w:rsidRPr="00833C12" w:rsidRDefault="008623A8" w:rsidP="008623A8">
            <w:pPr>
              <w:pStyle w:val="Header"/>
              <w:tabs>
                <w:tab w:val="left" w:pos="540"/>
              </w:tabs>
              <w:rPr>
                <w:sz w:val="20"/>
                <w:szCs w:val="16"/>
              </w:rPr>
            </w:pPr>
            <w:r w:rsidRPr="00833C12">
              <w:rPr>
                <w:sz w:val="20"/>
                <w:szCs w:val="16"/>
              </w:rPr>
              <w:t>Tel</w:t>
            </w:r>
            <w:r w:rsidRPr="00833C12">
              <w:rPr>
                <w:sz w:val="20"/>
                <w:szCs w:val="16"/>
              </w:rPr>
              <w:tab/>
              <w:t>504-670-3680</w:t>
            </w:r>
          </w:p>
          <w:p w14:paraId="6389AA0B" w14:textId="77777777" w:rsidR="008623A8" w:rsidRPr="00833C12" w:rsidRDefault="008623A8" w:rsidP="008623A8">
            <w:pPr>
              <w:pStyle w:val="Header"/>
              <w:tabs>
                <w:tab w:val="left" w:pos="540"/>
              </w:tabs>
              <w:spacing w:after="60"/>
              <w:rPr>
                <w:sz w:val="20"/>
                <w:szCs w:val="16"/>
              </w:rPr>
            </w:pPr>
            <w:r w:rsidRPr="00833C12">
              <w:rPr>
                <w:sz w:val="20"/>
                <w:szCs w:val="16"/>
              </w:rPr>
              <w:t>Fax</w:t>
            </w:r>
            <w:r w:rsidRPr="00833C12">
              <w:rPr>
                <w:sz w:val="20"/>
                <w:szCs w:val="16"/>
              </w:rPr>
              <w:tab/>
              <w:t>504-670-3615</w:t>
            </w:r>
          </w:p>
          <w:p w14:paraId="334D4595" w14:textId="77777777" w:rsidR="008623A8" w:rsidRPr="00F44DD7" w:rsidRDefault="009E7E1A" w:rsidP="008623A8">
            <w:pPr>
              <w:pStyle w:val="Header"/>
              <w:tabs>
                <w:tab w:val="left" w:pos="540"/>
              </w:tabs>
              <w:spacing w:after="60"/>
              <w:rPr>
                <w:color w:val="4D4D4D"/>
                <w:sz w:val="18"/>
                <w:szCs w:val="18"/>
              </w:rPr>
            </w:pPr>
            <w:hyperlink r:id="rId8" w:history="1">
              <w:r w:rsidR="008623A8" w:rsidRPr="00F44DD7">
                <w:rPr>
                  <w:rStyle w:val="Hyperlink"/>
                  <w:sz w:val="18"/>
                  <w:szCs w:val="18"/>
                </w:rPr>
                <w:t>cnicho2@entergy.com</w:t>
              </w:r>
            </w:hyperlink>
            <w:r w:rsidR="008623A8" w:rsidRPr="00F44DD7">
              <w:rPr>
                <w:color w:val="4D4D4D"/>
                <w:sz w:val="18"/>
                <w:szCs w:val="18"/>
              </w:rPr>
              <w:t xml:space="preserve"> </w:t>
            </w:r>
          </w:p>
        </w:tc>
      </w:tr>
      <w:tr w:rsidR="008623A8" w14:paraId="51ADE12F" w14:textId="77777777" w:rsidTr="008623A8">
        <w:trPr>
          <w:trHeight w:val="566"/>
        </w:trPr>
        <w:tc>
          <w:tcPr>
            <w:tcW w:w="7920" w:type="dxa"/>
            <w:tcBorders>
              <w:top w:val="single" w:sz="4" w:space="0" w:color="auto"/>
            </w:tcBorders>
          </w:tcPr>
          <w:p w14:paraId="7D82EA6D" w14:textId="77777777" w:rsidR="008623A8" w:rsidRDefault="008623A8" w:rsidP="008623A8">
            <w:pPr>
              <w:pStyle w:val="Header"/>
            </w:pPr>
          </w:p>
        </w:tc>
        <w:tc>
          <w:tcPr>
            <w:tcW w:w="3348" w:type="dxa"/>
            <w:tcBorders>
              <w:top w:val="single" w:sz="4" w:space="0" w:color="auto"/>
            </w:tcBorders>
          </w:tcPr>
          <w:p w14:paraId="22685EEC" w14:textId="77777777" w:rsidR="008623A8" w:rsidRPr="00857F5F" w:rsidRDefault="008623A8" w:rsidP="008623A8">
            <w:pPr>
              <w:pStyle w:val="Header"/>
              <w:spacing w:before="60"/>
              <w:rPr>
                <w:b/>
                <w:sz w:val="18"/>
                <w:szCs w:val="18"/>
              </w:rPr>
            </w:pPr>
            <w:r w:rsidRPr="00857F5F">
              <w:rPr>
                <w:b/>
                <w:sz w:val="18"/>
                <w:szCs w:val="18"/>
              </w:rPr>
              <w:t>Courtney R. Nicholson</w:t>
            </w:r>
          </w:p>
          <w:p w14:paraId="190E3903" w14:textId="77777777" w:rsidR="008623A8" w:rsidRPr="00857F5F" w:rsidRDefault="008623A8" w:rsidP="008623A8">
            <w:pPr>
              <w:pStyle w:val="Header"/>
              <w:rPr>
                <w:sz w:val="16"/>
                <w:szCs w:val="16"/>
              </w:rPr>
            </w:pPr>
            <w:r w:rsidRPr="00857F5F">
              <w:rPr>
                <w:sz w:val="16"/>
                <w:szCs w:val="16"/>
              </w:rPr>
              <w:t>Vice-President – Regulatory and Public Affairs</w:t>
            </w:r>
          </w:p>
        </w:tc>
      </w:tr>
    </w:tbl>
    <w:bookmarkEnd w:id="0"/>
    <w:p w14:paraId="5EDB7A45" w14:textId="040D9399" w:rsidR="008623A8" w:rsidRDefault="000A6AF7" w:rsidP="00797DBD">
      <w:pPr>
        <w:jc w:val="center"/>
      </w:pPr>
      <w:r>
        <w:t>June</w:t>
      </w:r>
      <w:r w:rsidR="00797DBD">
        <w:t xml:space="preserve"> </w:t>
      </w:r>
      <w:r>
        <w:t>30</w:t>
      </w:r>
      <w:r w:rsidR="00797DBD">
        <w:t>, 202</w:t>
      </w:r>
      <w:r>
        <w:t>2</w:t>
      </w:r>
    </w:p>
    <w:p w14:paraId="74EC75ED" w14:textId="77777777" w:rsidR="00797DBD" w:rsidRDefault="00797DBD" w:rsidP="00797DBD"/>
    <w:p w14:paraId="4AA63444" w14:textId="287C4E93" w:rsidR="002258FB" w:rsidRDefault="003250B5" w:rsidP="00A453E7">
      <w:pPr>
        <w:rPr>
          <w:b/>
          <w:bCs/>
          <w:u w:val="single"/>
        </w:rPr>
      </w:pPr>
      <w:r>
        <w:rPr>
          <w:b/>
          <w:bCs/>
          <w:u w:val="single"/>
        </w:rPr>
        <w:t>VIA ELECTRONIC MAIL ONLY</w:t>
      </w:r>
    </w:p>
    <w:p w14:paraId="61662496" w14:textId="65DD8CE6" w:rsidR="008623A8" w:rsidRDefault="008623A8" w:rsidP="008623A8">
      <w:r>
        <w:t xml:space="preserve">Ms. </w:t>
      </w:r>
      <w:r w:rsidR="007F6434">
        <w:t>Lora W. Johnson, CMC, LMMC</w:t>
      </w:r>
    </w:p>
    <w:p w14:paraId="269682EF" w14:textId="03AEA248" w:rsidR="008623A8" w:rsidRPr="00061C96" w:rsidRDefault="007F6434" w:rsidP="008623A8">
      <w:r>
        <w:t>Clerk of Council</w:t>
      </w:r>
      <w:r w:rsidR="008623A8" w:rsidRPr="00061C96">
        <w:t xml:space="preserve"> </w:t>
      </w:r>
    </w:p>
    <w:p w14:paraId="7729C8A3" w14:textId="2B6D2EF9" w:rsidR="008623A8" w:rsidRPr="00061C96" w:rsidRDefault="008623A8" w:rsidP="008623A8">
      <w:r w:rsidRPr="00061C96">
        <w:t xml:space="preserve">City Hall - Room </w:t>
      </w:r>
      <w:r w:rsidR="007F6434">
        <w:t>1E09</w:t>
      </w:r>
    </w:p>
    <w:p w14:paraId="19030FCD" w14:textId="77777777" w:rsidR="008623A8" w:rsidRPr="00061C96" w:rsidRDefault="008623A8" w:rsidP="008623A8">
      <w:r w:rsidRPr="00061C96">
        <w:t xml:space="preserve">1300 </w:t>
      </w:r>
      <w:proofErr w:type="spellStart"/>
      <w:r w:rsidRPr="00061C96">
        <w:t>Perdido</w:t>
      </w:r>
      <w:proofErr w:type="spellEnd"/>
      <w:r w:rsidRPr="00061C96">
        <w:t xml:space="preserve"> Street</w:t>
      </w:r>
    </w:p>
    <w:p w14:paraId="2581E53F" w14:textId="77777777" w:rsidR="008623A8" w:rsidRPr="00061C96" w:rsidRDefault="008623A8" w:rsidP="008623A8">
      <w:r w:rsidRPr="00061C96">
        <w:t>New Orleans, LA  70112</w:t>
      </w:r>
    </w:p>
    <w:p w14:paraId="43DF1CF1" w14:textId="77777777" w:rsidR="008623A8" w:rsidRDefault="008623A8" w:rsidP="00A453E7">
      <w:pPr>
        <w:rPr>
          <w:b/>
          <w:bCs/>
          <w:u w:val="single"/>
        </w:rPr>
      </w:pPr>
    </w:p>
    <w:p w14:paraId="087432EA" w14:textId="6CD1E471" w:rsidR="002258FB" w:rsidRPr="00B606CD" w:rsidRDefault="002258FB" w:rsidP="002258FB">
      <w:pPr>
        <w:ind w:firstLine="5130"/>
        <w:rPr>
          <w:b/>
          <w:bCs/>
        </w:rPr>
      </w:pPr>
    </w:p>
    <w:p w14:paraId="799E38DB" w14:textId="001EEE48" w:rsidR="002258FB" w:rsidRDefault="002258FB" w:rsidP="00BC4953">
      <w:pPr>
        <w:ind w:left="1440" w:hanging="720"/>
        <w:rPr>
          <w:b/>
          <w:bCs/>
        </w:rPr>
      </w:pPr>
      <w:r w:rsidRPr="00B606CD">
        <w:rPr>
          <w:b/>
          <w:bCs/>
        </w:rPr>
        <w:t>Re:</w:t>
      </w:r>
      <w:r w:rsidRPr="00B606CD">
        <w:rPr>
          <w:b/>
          <w:bCs/>
        </w:rPr>
        <w:tab/>
      </w:r>
      <w:r w:rsidR="000A6AF7" w:rsidRPr="002B7989">
        <w:rPr>
          <w:b/>
          <w:bCs/>
          <w:sz w:val="23"/>
          <w:szCs w:val="23"/>
        </w:rPr>
        <w:t>Filing of Entergy New Orleans, LLC’s Energy Smart Program Year 1</w:t>
      </w:r>
      <w:r w:rsidR="000A6AF7">
        <w:rPr>
          <w:b/>
          <w:bCs/>
          <w:sz w:val="23"/>
          <w:szCs w:val="23"/>
        </w:rPr>
        <w:t>1</w:t>
      </w:r>
      <w:r w:rsidR="000A6AF7" w:rsidRPr="002B7989">
        <w:rPr>
          <w:b/>
          <w:bCs/>
          <w:sz w:val="23"/>
          <w:szCs w:val="23"/>
        </w:rPr>
        <w:t xml:space="preserve"> Annual Program Report</w:t>
      </w:r>
      <w:r w:rsidR="000A6AF7">
        <w:rPr>
          <w:b/>
          <w:bCs/>
          <w:sz w:val="23"/>
          <w:szCs w:val="23"/>
        </w:rPr>
        <w:t xml:space="preserve"> and </w:t>
      </w:r>
      <w:r w:rsidR="000A6AF7" w:rsidRPr="002B7989">
        <w:rPr>
          <w:b/>
          <w:bCs/>
          <w:sz w:val="23"/>
          <w:szCs w:val="23"/>
        </w:rPr>
        <w:t>Evaluation, Measurement and Verification Report</w:t>
      </w:r>
      <w:r w:rsidR="000A6AF7">
        <w:rPr>
          <w:b/>
          <w:bCs/>
          <w:sz w:val="23"/>
          <w:szCs w:val="23"/>
        </w:rPr>
        <w:t xml:space="preserve"> </w:t>
      </w:r>
      <w:r w:rsidR="000A6AF7" w:rsidRPr="002B7989">
        <w:rPr>
          <w:b/>
          <w:bCs/>
          <w:sz w:val="23"/>
          <w:szCs w:val="23"/>
        </w:rPr>
        <w:t>(Resolutions R-11-52, R-17-31, R-17-176, R-17-177, R-17-623, R-19-516; UD-08-02, UD-17-03)</w:t>
      </w:r>
    </w:p>
    <w:p w14:paraId="0978C5E0" w14:textId="77777777" w:rsidR="00BC4953" w:rsidRDefault="00BC4953" w:rsidP="00BC4953">
      <w:pPr>
        <w:ind w:left="1440" w:hanging="720"/>
      </w:pPr>
    </w:p>
    <w:p w14:paraId="3702C581" w14:textId="77777777" w:rsidR="000A6AF7" w:rsidRDefault="000A6AF7" w:rsidP="000A6AF7">
      <w:r>
        <w:t>Dear Ms. Johnson,</w:t>
      </w:r>
    </w:p>
    <w:p w14:paraId="005FC22E" w14:textId="77777777" w:rsidR="000A6AF7" w:rsidRDefault="000A6AF7" w:rsidP="000A6AF7"/>
    <w:p w14:paraId="74A909CB" w14:textId="09418A7F" w:rsidR="000A6AF7" w:rsidRDefault="000A6AF7" w:rsidP="000A6AF7">
      <w:pPr>
        <w:ind w:firstLine="720"/>
        <w:jc w:val="both"/>
      </w:pPr>
      <w:r>
        <w:t xml:space="preserve">On February 3, 2011, the Council of the City of New Orleans (“Council”) adopted Resolution R-11-52 requiring periodic reports regarding Energy Smart to be filed with the Council.  Resolution R-19-516 approved the continuance of Energy Smart for Program Years 10-12. Council Resolution R-20-51 adopted on February 20, 2020, approved the Program Year 10-12 Implementation Plan with APTIM, Environmental and Infrastructure (“APTIM”) as the Third-Party Administrator and ADM Associates, Inc. (“ADM”) as the Third-Party Evaluator.  </w:t>
      </w:r>
    </w:p>
    <w:p w14:paraId="13E99B99" w14:textId="77777777" w:rsidR="000A6AF7" w:rsidRDefault="000A6AF7" w:rsidP="000A6AF7">
      <w:pPr>
        <w:ind w:firstLine="720"/>
        <w:jc w:val="both"/>
      </w:pPr>
    </w:p>
    <w:p w14:paraId="0402FF33" w14:textId="6BA5ABBD" w:rsidR="000A6AF7" w:rsidRDefault="000A6AF7" w:rsidP="000A6AF7">
      <w:pPr>
        <w:ind w:firstLine="720"/>
        <w:jc w:val="both"/>
      </w:pPr>
      <w:r>
        <w:t xml:space="preserve">On behalf of APTIM and ADM, Entergy New Orleans, LLC (“ENO”) submits the enclosed original and three copies of the Energy Smart Annual Program Report and Annual Evaluation, Measurement and Verification Report for the period of January 1, </w:t>
      </w:r>
      <w:proofErr w:type="gramStart"/>
      <w:r>
        <w:t>2021</w:t>
      </w:r>
      <w:proofErr w:type="gramEnd"/>
      <w:r>
        <w:t xml:space="preserve"> to December 31, 2021. Should you have any questions regarding this filing, please contact my office at (504) 670-3680.</w:t>
      </w:r>
    </w:p>
    <w:p w14:paraId="720394A9" w14:textId="58E3D47B" w:rsidR="00BC4953" w:rsidRDefault="00BC4953" w:rsidP="008623A8">
      <w:pPr>
        <w:jc w:val="both"/>
      </w:pPr>
    </w:p>
    <w:p w14:paraId="375B4C86" w14:textId="77777777" w:rsidR="009E7E1A" w:rsidRDefault="009E7E1A" w:rsidP="008623A8">
      <w:pPr>
        <w:jc w:val="both"/>
      </w:pPr>
    </w:p>
    <w:p w14:paraId="06E1C678" w14:textId="4BE75C0E" w:rsidR="00897F28" w:rsidRDefault="00897F28" w:rsidP="00897F28">
      <w:pPr>
        <w:ind w:firstLine="5040"/>
      </w:pPr>
      <w:r>
        <w:t>Sincerely,</w:t>
      </w:r>
    </w:p>
    <w:p w14:paraId="5F1A4215" w14:textId="23F5A606" w:rsidR="001C0336" w:rsidRPr="004E7291" w:rsidRDefault="001C0336" w:rsidP="001C0336">
      <w:pPr>
        <w:tabs>
          <w:tab w:val="left" w:pos="6882"/>
        </w:tabs>
        <w:jc w:val="right"/>
      </w:pPr>
      <w:r>
        <w:rPr>
          <w:noProof/>
        </w:rPr>
        <w:drawing>
          <wp:anchor distT="0" distB="0" distL="114300" distR="114300" simplePos="0" relativeHeight="251665408" behindDoc="1" locked="0" layoutInCell="1" allowOverlap="1" wp14:anchorId="0D660B61" wp14:editId="67D0E85A">
            <wp:simplePos x="0" y="0"/>
            <wp:positionH relativeFrom="column">
              <wp:posOffset>3159125</wp:posOffset>
            </wp:positionH>
            <wp:positionV relativeFrom="paragraph">
              <wp:posOffset>8890</wp:posOffset>
            </wp:positionV>
            <wp:extent cx="1854200" cy="344170"/>
            <wp:effectExtent l="0" t="0" r="0" b="0"/>
            <wp:wrapNone/>
            <wp:docPr id="6" name="Picture 6" descr="2010-04-09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04-09 Si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344170"/>
                    </a:xfrm>
                    <a:prstGeom prst="rect">
                      <a:avLst/>
                    </a:prstGeom>
                    <a:noFill/>
                    <a:ln w="9525">
                      <a:noFill/>
                      <a:miter lim="800000"/>
                      <a:headEnd/>
                      <a:tailEnd/>
                    </a:ln>
                  </pic:spPr>
                </pic:pic>
              </a:graphicData>
            </a:graphic>
          </wp:anchor>
        </w:drawing>
      </w:r>
      <w:r>
        <w:tab/>
      </w:r>
    </w:p>
    <w:p w14:paraId="4FAB68DB" w14:textId="19FA33D5" w:rsidR="00897F28" w:rsidRDefault="00897F28" w:rsidP="00897F28">
      <w:pPr>
        <w:ind w:firstLine="5040"/>
      </w:pPr>
    </w:p>
    <w:p w14:paraId="0F135414" w14:textId="079949AB" w:rsidR="00897F28" w:rsidRDefault="001C0336" w:rsidP="00897F28">
      <w:pPr>
        <w:ind w:firstLine="5040"/>
      </w:pPr>
      <w:r>
        <w:t>Courtney</w:t>
      </w:r>
      <w:r w:rsidR="008623A8">
        <w:t xml:space="preserve"> R.</w:t>
      </w:r>
      <w:r>
        <w:t xml:space="preserve"> Nicholson</w:t>
      </w:r>
    </w:p>
    <w:p w14:paraId="0F035FF6" w14:textId="0F8519B1" w:rsidR="00897F28" w:rsidRDefault="00897F28" w:rsidP="00897F28">
      <w:pPr>
        <w:ind w:firstLine="5040"/>
      </w:pPr>
    </w:p>
    <w:p w14:paraId="34143EF8" w14:textId="77777777" w:rsidR="001C0336" w:rsidRDefault="001C0336" w:rsidP="001C0336"/>
    <w:p w14:paraId="5D9254E5" w14:textId="07C0897D" w:rsidR="001C0336" w:rsidRPr="0032548A" w:rsidRDefault="001C0336" w:rsidP="001C0336">
      <w:r w:rsidRPr="0032548A">
        <w:t>Enclosure</w:t>
      </w:r>
    </w:p>
    <w:p w14:paraId="51CFCC8D" w14:textId="77777777" w:rsidR="001C0336" w:rsidRPr="0032548A" w:rsidRDefault="001C0336" w:rsidP="001C0336"/>
    <w:p w14:paraId="341579F1" w14:textId="3342217D" w:rsidR="00D54206" w:rsidRDefault="001C0336" w:rsidP="00214CAE">
      <w:pPr>
        <w:autoSpaceDE w:val="0"/>
        <w:autoSpaceDN w:val="0"/>
        <w:adjustRightInd w:val="0"/>
      </w:pPr>
      <w:r w:rsidRPr="0032548A">
        <w:t>cc:</w:t>
      </w:r>
      <w:r>
        <w:t xml:space="preserve">  </w:t>
      </w:r>
      <w:r w:rsidRPr="00067B4D">
        <w:t xml:space="preserve">Official Service List UD-08-02 </w:t>
      </w:r>
      <w:r>
        <w:t xml:space="preserve">and UD-17-03 </w:t>
      </w:r>
      <w:r w:rsidRPr="00067B4D">
        <w:rPr>
          <w:i/>
          <w:iCs/>
        </w:rPr>
        <w:t>(via electronic mail)</w:t>
      </w:r>
    </w:p>
    <w:sectPr w:rsidR="00D54206" w:rsidSect="00B606CD">
      <w:headerReference w:type="default" r:id="rId10"/>
      <w:pgSz w:w="12240" w:h="15840" w:code="1"/>
      <w:pgMar w:top="1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E089" w14:textId="77777777" w:rsidR="0069738B" w:rsidRDefault="0069738B" w:rsidP="00897F28">
      <w:r>
        <w:separator/>
      </w:r>
    </w:p>
  </w:endnote>
  <w:endnote w:type="continuationSeparator" w:id="0">
    <w:p w14:paraId="368458D8" w14:textId="77777777" w:rsidR="0069738B" w:rsidRDefault="0069738B" w:rsidP="0089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9C1F" w14:textId="77777777" w:rsidR="0069738B" w:rsidRDefault="0069738B" w:rsidP="00897F28">
      <w:r>
        <w:separator/>
      </w:r>
    </w:p>
  </w:footnote>
  <w:footnote w:type="continuationSeparator" w:id="0">
    <w:p w14:paraId="5AB8A0E9" w14:textId="77777777" w:rsidR="0069738B" w:rsidRDefault="0069738B" w:rsidP="0089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D68C" w14:textId="1E1E0DA5" w:rsidR="00897F28" w:rsidRPr="00F15C89" w:rsidRDefault="00897F28">
    <w:pPr>
      <w:pStyle w:val="Header"/>
      <w:rPr>
        <w:color w:val="767171" w:themeColor="background2" w:themeShade="80"/>
        <w:sz w:val="20"/>
      </w:rPr>
    </w:pPr>
    <w:r w:rsidRPr="00F15C89">
      <w:rPr>
        <w:color w:val="767171" w:themeColor="background2" w:themeShade="80"/>
        <w:sz w:val="20"/>
      </w:rPr>
      <w:t xml:space="preserve">Ms. </w:t>
    </w:r>
    <w:r w:rsidR="00A453E7">
      <w:rPr>
        <w:color w:val="767171" w:themeColor="background2" w:themeShade="80"/>
        <w:sz w:val="20"/>
      </w:rPr>
      <w:t xml:space="preserve">Erin </w:t>
    </w:r>
    <w:r w:rsidRPr="00F15C89">
      <w:rPr>
        <w:color w:val="767171" w:themeColor="background2" w:themeShade="80"/>
        <w:sz w:val="20"/>
      </w:rPr>
      <w:t xml:space="preserve">Spears </w:t>
    </w:r>
  </w:p>
  <w:p w14:paraId="2E35C825" w14:textId="50D5F0B3" w:rsidR="00897F28" w:rsidRPr="00F15C89" w:rsidRDefault="00897F28">
    <w:pPr>
      <w:pStyle w:val="Header"/>
      <w:rPr>
        <w:color w:val="767171" w:themeColor="background2" w:themeShade="80"/>
        <w:sz w:val="20"/>
      </w:rPr>
    </w:pPr>
    <w:r w:rsidRPr="00F15C89">
      <w:rPr>
        <w:color w:val="767171" w:themeColor="background2" w:themeShade="80"/>
        <w:sz w:val="20"/>
      </w:rPr>
      <w:t>March 29, 2021</w:t>
    </w:r>
  </w:p>
  <w:p w14:paraId="3A7FF392" w14:textId="085C1004" w:rsidR="00897F28" w:rsidRPr="00F15C89" w:rsidRDefault="00897F28">
    <w:pPr>
      <w:pStyle w:val="Header"/>
      <w:rPr>
        <w:color w:val="767171" w:themeColor="background2" w:themeShade="80"/>
        <w:sz w:val="20"/>
      </w:rPr>
    </w:pPr>
    <w:r w:rsidRPr="00F15C89">
      <w:rPr>
        <w:color w:val="767171" w:themeColor="background2" w:themeShade="80"/>
        <w:sz w:val="20"/>
      </w:rPr>
      <w:t>Page 2</w:t>
    </w:r>
    <w:r w:rsidR="00F15C89" w:rsidRPr="00F15C89">
      <w:rPr>
        <w:color w:val="767171" w:themeColor="background2" w:themeShade="80"/>
        <w:sz w:val="20"/>
      </w:rPr>
      <w:t xml:space="preserve"> of 2</w:t>
    </w:r>
  </w:p>
  <w:p w14:paraId="1BF1F8C9" w14:textId="2CE20146" w:rsidR="00897F28" w:rsidRDefault="00897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71A0"/>
    <w:multiLevelType w:val="hybridMultilevel"/>
    <w:tmpl w:val="0B0ADA7A"/>
    <w:lvl w:ilvl="0" w:tplc="0636AD8C">
      <w:start w:val="1"/>
      <w:numFmt w:val="decimal"/>
      <w:lvlText w:val="Q%1."/>
      <w:lvlJc w:val="left"/>
      <w:pPr>
        <w:ind w:left="810" w:hanging="360"/>
      </w:pPr>
      <w:rPr>
        <w:rFonts w:ascii="Times New Roman" w:hAnsi="Times New Roman" w:cs="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2430" w:hanging="360"/>
      </w:pPr>
    </w:lvl>
    <w:lvl w:ilvl="8" w:tplc="0409001B" w:tentative="1">
      <w:start w:val="1"/>
      <w:numFmt w:val="lowerRoman"/>
      <w:lvlText w:val="%9."/>
      <w:lvlJc w:val="right"/>
      <w:pPr>
        <w:ind w:left="3150" w:hanging="180"/>
      </w:pPr>
    </w:lvl>
  </w:abstractNum>
  <w:abstractNum w:abstractNumId="1" w15:restartNumberingAfterBreak="0">
    <w:nsid w:val="40D56D75"/>
    <w:multiLevelType w:val="multilevel"/>
    <w:tmpl w:val="CAE0AE22"/>
    <w:lvl w:ilvl="0">
      <w:start w:val="1"/>
      <w:numFmt w:val="decimal"/>
      <w:pStyle w:val="Entergy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FB"/>
    <w:rsid w:val="00070CF2"/>
    <w:rsid w:val="000A6AF7"/>
    <w:rsid w:val="00106A56"/>
    <w:rsid w:val="00181512"/>
    <w:rsid w:val="00182053"/>
    <w:rsid w:val="001C0336"/>
    <w:rsid w:val="00214CAE"/>
    <w:rsid w:val="002258FB"/>
    <w:rsid w:val="00230B33"/>
    <w:rsid w:val="0029601C"/>
    <w:rsid w:val="003250B5"/>
    <w:rsid w:val="0032673F"/>
    <w:rsid w:val="0039575C"/>
    <w:rsid w:val="003D66F6"/>
    <w:rsid w:val="00405352"/>
    <w:rsid w:val="00473AAE"/>
    <w:rsid w:val="004824B2"/>
    <w:rsid w:val="005A5650"/>
    <w:rsid w:val="005B7E70"/>
    <w:rsid w:val="006266A8"/>
    <w:rsid w:val="0069738B"/>
    <w:rsid w:val="006D661A"/>
    <w:rsid w:val="00797DBD"/>
    <w:rsid w:val="007F6434"/>
    <w:rsid w:val="00813ADF"/>
    <w:rsid w:val="00853623"/>
    <w:rsid w:val="008623A8"/>
    <w:rsid w:val="008834F0"/>
    <w:rsid w:val="00896E5C"/>
    <w:rsid w:val="00897F28"/>
    <w:rsid w:val="008A76CE"/>
    <w:rsid w:val="008D1A0E"/>
    <w:rsid w:val="008D6E67"/>
    <w:rsid w:val="008E5625"/>
    <w:rsid w:val="0094359C"/>
    <w:rsid w:val="009C5442"/>
    <w:rsid w:val="009E7E1A"/>
    <w:rsid w:val="00A453E7"/>
    <w:rsid w:val="00A60E56"/>
    <w:rsid w:val="00AA600D"/>
    <w:rsid w:val="00AC738A"/>
    <w:rsid w:val="00B40026"/>
    <w:rsid w:val="00B606CD"/>
    <w:rsid w:val="00BC3810"/>
    <w:rsid w:val="00BC4953"/>
    <w:rsid w:val="00BD0ED4"/>
    <w:rsid w:val="00C0129F"/>
    <w:rsid w:val="00CF3B12"/>
    <w:rsid w:val="00D54206"/>
    <w:rsid w:val="00D8040E"/>
    <w:rsid w:val="00DC615A"/>
    <w:rsid w:val="00E105EA"/>
    <w:rsid w:val="00E204FC"/>
    <w:rsid w:val="00E239E9"/>
    <w:rsid w:val="00E7445E"/>
    <w:rsid w:val="00E876C0"/>
    <w:rsid w:val="00F15C89"/>
    <w:rsid w:val="00F218FD"/>
    <w:rsid w:val="00F23B40"/>
    <w:rsid w:val="00FE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4:docId w14:val="72E4C9E6"/>
  <w15:chartTrackingRefBased/>
  <w15:docId w15:val="{12625E98-4135-4F4E-B9D9-443258FE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ergyquestion">
    <w:name w:val="Entergy question"/>
    <w:basedOn w:val="Normal"/>
    <w:next w:val="Normal"/>
    <w:link w:val="EntergyquestionChar"/>
    <w:autoRedefine/>
    <w:qFormat/>
    <w:rsid w:val="008A76CE"/>
    <w:pPr>
      <w:keepNext/>
      <w:numPr>
        <w:numId w:val="2"/>
      </w:numPr>
      <w:spacing w:line="480" w:lineRule="auto"/>
      <w:ind w:left="810" w:hanging="360"/>
      <w:jc w:val="both"/>
    </w:pPr>
    <w:rPr>
      <w:rFonts w:eastAsia="Times New Roman"/>
      <w:caps/>
    </w:rPr>
  </w:style>
  <w:style w:type="character" w:customStyle="1" w:styleId="EntergyquestionChar">
    <w:name w:val="Entergy question Char"/>
    <w:link w:val="Entergyquestion"/>
    <w:locked/>
    <w:rsid w:val="008A76CE"/>
    <w:rPr>
      <w:rFonts w:eastAsia="Times New Roman"/>
      <w:caps/>
      <w:szCs w:val="20"/>
    </w:rPr>
  </w:style>
  <w:style w:type="table" w:styleId="TableGrid">
    <w:name w:val="Table Grid"/>
    <w:basedOn w:val="TableNormal"/>
    <w:uiPriority w:val="39"/>
    <w:rsid w:val="003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uiPriority w:val="99"/>
    <w:unhideWhenUsed/>
    <w:rsid w:val="00897F28"/>
    <w:pPr>
      <w:tabs>
        <w:tab w:val="center" w:pos="4680"/>
        <w:tab w:val="right" w:pos="9360"/>
      </w:tabs>
    </w:pPr>
  </w:style>
  <w:style w:type="character" w:customStyle="1" w:styleId="HeaderChar">
    <w:name w:val="Header Char"/>
    <w:aliases w:val="hd Char"/>
    <w:basedOn w:val="DefaultParagraphFont"/>
    <w:link w:val="Header"/>
    <w:uiPriority w:val="99"/>
    <w:rsid w:val="00897F28"/>
  </w:style>
  <w:style w:type="paragraph" w:styleId="Footer">
    <w:name w:val="footer"/>
    <w:basedOn w:val="Normal"/>
    <w:link w:val="FooterChar"/>
    <w:uiPriority w:val="99"/>
    <w:unhideWhenUsed/>
    <w:rsid w:val="00897F28"/>
    <w:pPr>
      <w:tabs>
        <w:tab w:val="center" w:pos="4680"/>
        <w:tab w:val="right" w:pos="9360"/>
      </w:tabs>
    </w:pPr>
  </w:style>
  <w:style w:type="character" w:customStyle="1" w:styleId="FooterChar">
    <w:name w:val="Footer Char"/>
    <w:basedOn w:val="DefaultParagraphFont"/>
    <w:link w:val="Footer"/>
    <w:uiPriority w:val="99"/>
    <w:rsid w:val="00897F28"/>
  </w:style>
  <w:style w:type="character" w:styleId="CommentReference">
    <w:name w:val="annotation reference"/>
    <w:basedOn w:val="DefaultParagraphFont"/>
    <w:uiPriority w:val="99"/>
    <w:semiHidden/>
    <w:unhideWhenUsed/>
    <w:rsid w:val="004824B2"/>
    <w:rPr>
      <w:sz w:val="16"/>
      <w:szCs w:val="16"/>
    </w:rPr>
  </w:style>
  <w:style w:type="paragraph" w:styleId="CommentText">
    <w:name w:val="annotation text"/>
    <w:basedOn w:val="Normal"/>
    <w:link w:val="CommentTextChar"/>
    <w:uiPriority w:val="99"/>
    <w:semiHidden/>
    <w:unhideWhenUsed/>
    <w:rsid w:val="004824B2"/>
    <w:rPr>
      <w:sz w:val="20"/>
    </w:rPr>
  </w:style>
  <w:style w:type="character" w:customStyle="1" w:styleId="CommentTextChar">
    <w:name w:val="Comment Text Char"/>
    <w:basedOn w:val="DefaultParagraphFont"/>
    <w:link w:val="CommentText"/>
    <w:uiPriority w:val="99"/>
    <w:semiHidden/>
    <w:rsid w:val="004824B2"/>
    <w:rPr>
      <w:sz w:val="20"/>
    </w:rPr>
  </w:style>
  <w:style w:type="paragraph" w:styleId="CommentSubject">
    <w:name w:val="annotation subject"/>
    <w:basedOn w:val="CommentText"/>
    <w:next w:val="CommentText"/>
    <w:link w:val="CommentSubjectChar"/>
    <w:uiPriority w:val="99"/>
    <w:semiHidden/>
    <w:unhideWhenUsed/>
    <w:rsid w:val="004824B2"/>
    <w:rPr>
      <w:b/>
      <w:bCs/>
    </w:rPr>
  </w:style>
  <w:style w:type="character" w:customStyle="1" w:styleId="CommentSubjectChar">
    <w:name w:val="Comment Subject Char"/>
    <w:basedOn w:val="CommentTextChar"/>
    <w:link w:val="CommentSubject"/>
    <w:uiPriority w:val="99"/>
    <w:semiHidden/>
    <w:rsid w:val="004824B2"/>
    <w:rPr>
      <w:b/>
      <w:bCs/>
      <w:sz w:val="20"/>
    </w:rPr>
  </w:style>
  <w:style w:type="paragraph" w:styleId="BalloonText">
    <w:name w:val="Balloon Text"/>
    <w:basedOn w:val="Normal"/>
    <w:link w:val="BalloonTextChar"/>
    <w:uiPriority w:val="99"/>
    <w:semiHidden/>
    <w:unhideWhenUsed/>
    <w:rsid w:val="00482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B2"/>
    <w:rPr>
      <w:rFonts w:ascii="Segoe UI" w:hAnsi="Segoe UI" w:cs="Segoe UI"/>
      <w:sz w:val="18"/>
      <w:szCs w:val="18"/>
    </w:rPr>
  </w:style>
  <w:style w:type="paragraph" w:styleId="Revision">
    <w:name w:val="Revision"/>
    <w:hidden/>
    <w:uiPriority w:val="99"/>
    <w:semiHidden/>
    <w:rsid w:val="00BC3810"/>
  </w:style>
  <w:style w:type="character" w:styleId="Hyperlink">
    <w:name w:val="Hyperlink"/>
    <w:uiPriority w:val="99"/>
    <w:unhideWhenUsed/>
    <w:rsid w:val="00D54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cho2@enterg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dc:creator>
  <cp:keywords/>
  <dc:description/>
  <cp:lastModifiedBy>Thevenot, Ross</cp:lastModifiedBy>
  <cp:revision>3</cp:revision>
  <cp:lastPrinted>2021-03-29T21:06:00Z</cp:lastPrinted>
  <dcterms:created xsi:type="dcterms:W3CDTF">2022-06-29T19:57:00Z</dcterms:created>
  <dcterms:modified xsi:type="dcterms:W3CDTF">2022-06-30T15:45:00Z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91f082-e357-48ae-be1c-7e151bab59c6_Enabled">
    <vt:lpwstr>true</vt:lpwstr>
  </property>
  <property fmtid="{D5CDD505-2E9C-101B-9397-08002B2CF9AE}" pid="3" name="MSIP_Label_4391f082-e357-48ae-be1c-7e151bab59c6_SetDate">
    <vt:lpwstr>2021-03-29T16:52:27Z</vt:lpwstr>
  </property>
  <property fmtid="{D5CDD505-2E9C-101B-9397-08002B2CF9AE}" pid="4" name="MSIP_Label_4391f082-e357-48ae-be1c-7e151bab59c6_Method">
    <vt:lpwstr>Standard</vt:lpwstr>
  </property>
  <property fmtid="{D5CDD505-2E9C-101B-9397-08002B2CF9AE}" pid="5" name="MSIP_Label_4391f082-e357-48ae-be1c-7e151bab59c6_Name">
    <vt:lpwstr>4391f082-e357-48ae-be1c-7e151bab59c6</vt:lpwstr>
  </property>
  <property fmtid="{D5CDD505-2E9C-101B-9397-08002B2CF9AE}" pid="6" name="MSIP_Label_4391f082-e357-48ae-be1c-7e151bab59c6_SiteId">
    <vt:lpwstr>e0c13469-6a2d-4ac3-835b-8ec9ed03c9a7</vt:lpwstr>
  </property>
  <property fmtid="{D5CDD505-2E9C-101B-9397-08002B2CF9AE}" pid="7" name="MSIP_Label_4391f082-e357-48ae-be1c-7e151bab59c6_ActionId">
    <vt:lpwstr>99d07988-a569-437e-817d-b1bc9c0fbe82</vt:lpwstr>
  </property>
  <property fmtid="{D5CDD505-2E9C-101B-9397-08002B2CF9AE}" pid="8" name="MSIP_Label_4391f082-e357-48ae-be1c-7e151bab59c6_ContentBits">
    <vt:lpwstr>0</vt:lpwstr>
  </property>
</Properties>
</file>