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66" w:rsidRPr="00441766" w:rsidRDefault="00441766" w:rsidP="00441766">
      <w:r w:rsidRPr="00441766">
        <w:t>NO. R-09-267</w:t>
      </w:r>
    </w:p>
    <w:p w:rsidR="00441766" w:rsidRPr="00441766" w:rsidRDefault="00441766" w:rsidP="00441766">
      <w:r w:rsidRPr="00441766">
        <w:t>BY: COUNCILMEMBERS MIDURA, CARTER, HEDGE-MORRELL AND</w:t>
      </w:r>
      <w:r>
        <w:t xml:space="preserve"> </w:t>
      </w:r>
      <w:r w:rsidRPr="00441766">
        <w:t>WILLARD -LEWIS</w:t>
      </w:r>
    </w:p>
    <w:p w:rsidR="00441766" w:rsidRPr="00441766" w:rsidRDefault="00441766" w:rsidP="00441766">
      <w:r w:rsidRPr="00441766">
        <w:t>RESOLUTION AND ORDER TO ESTABLISH PROCEDURAL SCHEDULE IN UTILITY DOCKET NO.</w:t>
      </w:r>
    </w:p>
    <w:p w:rsidR="00441766" w:rsidRPr="00441766" w:rsidRDefault="00441766" w:rsidP="00441766">
      <w:r w:rsidRPr="00441766">
        <w:t>UD-08-02 TO IMPLEMENT THEENERGY SMART PLAN PURSUANT TO COUNCIL RESOLUTION</w:t>
      </w:r>
    </w:p>
    <w:p w:rsidR="00441766" w:rsidRPr="00441766" w:rsidRDefault="00441766" w:rsidP="00441766">
      <w:proofErr w:type="gramStart"/>
      <w:r w:rsidRPr="00441766">
        <w:t>R-09-136 AND THE 2009 AGREEMENT IN PRINCIPLE DOCKET NO.</w:t>
      </w:r>
      <w:proofErr w:type="gramEnd"/>
      <w:r w:rsidRPr="00441766">
        <w:t xml:space="preserve"> UD-08-02</w:t>
      </w:r>
    </w:p>
    <w:p w:rsidR="00441766" w:rsidRDefault="00441766" w:rsidP="00441766">
      <w:r w:rsidRPr="00441766">
        <w:t xml:space="preserve">WHEREAS, pursuant to the Constitution of the State of Louisiana and the Home Rule Charter of the City </w:t>
      </w:r>
    </w:p>
    <w:p w:rsidR="00441766" w:rsidRDefault="00441766" w:rsidP="00441766">
      <w:proofErr w:type="gramStart"/>
      <w:r w:rsidRPr="00441766">
        <w:t>of</w:t>
      </w:r>
      <w:proofErr w:type="gramEnd"/>
      <w:r>
        <w:t xml:space="preserve"> </w:t>
      </w:r>
      <w:r w:rsidRPr="00441766">
        <w:t xml:space="preserve">New Orleans “Charter”), the Council of the City of New Orleans (“Council”) is the governmental body </w:t>
      </w:r>
    </w:p>
    <w:p w:rsidR="00441766" w:rsidRDefault="00441766" w:rsidP="00441766">
      <w:proofErr w:type="gramStart"/>
      <w:r w:rsidRPr="00441766">
        <w:t>with</w:t>
      </w:r>
      <w:proofErr w:type="gramEnd"/>
      <w:r>
        <w:t xml:space="preserve"> </w:t>
      </w:r>
      <w:r w:rsidRPr="00441766">
        <w:t xml:space="preserve">the power of supervision, regulation and control over public utilities providing service within the </w:t>
      </w:r>
    </w:p>
    <w:p w:rsidR="00441766" w:rsidRPr="00441766" w:rsidRDefault="00441766" w:rsidP="00441766">
      <w:r w:rsidRPr="00441766">
        <w:t>City of New</w:t>
      </w:r>
      <w:r>
        <w:t xml:space="preserve"> </w:t>
      </w:r>
      <w:r w:rsidRPr="00441766">
        <w:t>Orleans; and</w:t>
      </w:r>
    </w:p>
    <w:p w:rsidR="00441766" w:rsidRDefault="00441766" w:rsidP="00441766">
      <w:r w:rsidRPr="00441766">
        <w:t xml:space="preserve">WHEREAS, the Council is responsible for making all necessary rules and regulations to govern </w:t>
      </w:r>
    </w:p>
    <w:p w:rsidR="00441766" w:rsidRDefault="00441766" w:rsidP="00441766">
      <w:proofErr w:type="gramStart"/>
      <w:r w:rsidRPr="00441766">
        <w:t>applications</w:t>
      </w:r>
      <w:proofErr w:type="gramEnd"/>
      <w:r>
        <w:t xml:space="preserve"> </w:t>
      </w:r>
      <w:r w:rsidRPr="00441766">
        <w:t xml:space="preserve">for the fixing or changing of rates and charges of public utilities and all petitions and </w:t>
      </w:r>
    </w:p>
    <w:p w:rsidR="00441766" w:rsidRPr="00441766" w:rsidRDefault="00441766" w:rsidP="00441766">
      <w:proofErr w:type="gramStart"/>
      <w:r w:rsidRPr="00441766">
        <w:t>complaints</w:t>
      </w:r>
      <w:proofErr w:type="gramEnd"/>
      <w:r w:rsidRPr="00441766">
        <w:t xml:space="preserve"> relating to</w:t>
      </w:r>
      <w:r>
        <w:t xml:space="preserve"> </w:t>
      </w:r>
      <w:r w:rsidRPr="00441766">
        <w:t>any matter pertaining to the regulation of public utilities; and</w:t>
      </w:r>
    </w:p>
    <w:p w:rsidR="00441766" w:rsidRPr="00441766" w:rsidRDefault="00441766" w:rsidP="00441766">
      <w:r w:rsidRPr="00441766">
        <w:t>WHEREAS, Entergy New Orleans (“ENO” or “Company”) provides electric service to all of New Orleans,</w:t>
      </w:r>
    </w:p>
    <w:p w:rsidR="00441766" w:rsidRPr="00441766" w:rsidRDefault="00441766" w:rsidP="00441766">
      <w:proofErr w:type="gramStart"/>
      <w:r w:rsidRPr="00441766">
        <w:t>except</w:t>
      </w:r>
      <w:proofErr w:type="gramEnd"/>
      <w:r w:rsidRPr="00441766">
        <w:t xml:space="preserve"> the Fifteenth Ward, Algiers, and gas service to all of New Orleans; and</w:t>
      </w:r>
    </w:p>
    <w:p w:rsidR="00441766" w:rsidRPr="00441766" w:rsidRDefault="00441766" w:rsidP="00441766">
      <w:r w:rsidRPr="00441766">
        <w:t>WHEREAS, Council Resolution R-07-600 asserted the Council’s commitment to energy efficiency and the</w:t>
      </w:r>
    </w:p>
    <w:p w:rsidR="00441766" w:rsidRPr="00441766" w:rsidRDefault="00441766" w:rsidP="00441766">
      <w:proofErr w:type="gramStart"/>
      <w:r w:rsidRPr="00441766">
        <w:t>development</w:t>
      </w:r>
      <w:proofErr w:type="gramEnd"/>
      <w:r w:rsidRPr="00441766">
        <w:t xml:space="preserve"> of a viable energy efficiency program in Orleans Parish; and</w:t>
      </w:r>
    </w:p>
    <w:p w:rsidR="00441766" w:rsidRPr="00441766" w:rsidRDefault="00441766" w:rsidP="00441766">
      <w:r w:rsidRPr="00441766">
        <w:t>WHEREAS, the Council adopted Resolutions R-08-366 and R-08-601, which found that Energy Smart New</w:t>
      </w:r>
    </w:p>
    <w:p w:rsidR="00D9778D" w:rsidRDefault="00441766" w:rsidP="00441766">
      <w:r w:rsidRPr="00441766">
        <w:t>Orleans was a consensus plan developed by a widespread community stakeholder group; and</w:t>
      </w:r>
    </w:p>
    <w:p w:rsidR="00441766" w:rsidRDefault="00441766" w:rsidP="00441766">
      <w:r w:rsidRPr="00441766">
        <w:t xml:space="preserve">WHEREAS, Resolution R-08-295 established Docket UD-08-02, a rulemaking </w:t>
      </w:r>
      <w:proofErr w:type="gramStart"/>
      <w:r w:rsidRPr="00441766">
        <w:t>proceeding</w:t>
      </w:r>
      <w:proofErr w:type="gramEnd"/>
      <w:r w:rsidRPr="00441766">
        <w:t xml:space="preserve"> that required </w:t>
      </w:r>
    </w:p>
    <w:p w:rsidR="00441766" w:rsidRDefault="00441766" w:rsidP="00441766">
      <w:r w:rsidRPr="00441766">
        <w:t>ENO</w:t>
      </w:r>
      <w:r>
        <w:t xml:space="preserve"> </w:t>
      </w:r>
      <w:r w:rsidRPr="00441766">
        <w:t>to develop, among other things, integrated resource (“IRP”) and demand side management</w:t>
      </w:r>
    </w:p>
    <w:p w:rsidR="00441766" w:rsidRDefault="00441766" w:rsidP="00441766">
      <w:r w:rsidRPr="00441766">
        <w:t xml:space="preserve"> (“DSM”)</w:t>
      </w:r>
      <w:r>
        <w:t xml:space="preserve"> </w:t>
      </w:r>
      <w:r w:rsidRPr="00441766">
        <w:t xml:space="preserve">components, and to consider the effects of energy efficiency in ENO’s planning process </w:t>
      </w:r>
    </w:p>
    <w:p w:rsidR="00441766" w:rsidRPr="00441766" w:rsidRDefault="00441766" w:rsidP="00441766">
      <w:r w:rsidRPr="00441766">
        <w:t>(</w:t>
      </w:r>
      <w:proofErr w:type="gramStart"/>
      <w:r w:rsidRPr="00441766">
        <w:t>collectively</w:t>
      </w:r>
      <w:proofErr w:type="gramEnd"/>
      <w:r w:rsidRPr="00441766">
        <w:t xml:space="preserve">, </w:t>
      </w:r>
      <w:proofErr w:type="spellStart"/>
      <w:r w:rsidRPr="00441766">
        <w:t>the“IRP</w:t>
      </w:r>
      <w:proofErr w:type="spellEnd"/>
      <w:r w:rsidRPr="00441766">
        <w:t xml:space="preserve"> Filing”); and</w:t>
      </w:r>
    </w:p>
    <w:p w:rsidR="00441766" w:rsidRPr="00441766" w:rsidRDefault="00441766" w:rsidP="00441766">
      <w:r w:rsidRPr="00441766">
        <w:t>WHEREAS, the Company made its public presentation of its IRP filing in September 2008, and held public</w:t>
      </w:r>
    </w:p>
    <w:p w:rsidR="00441766" w:rsidRPr="00441766" w:rsidRDefault="00441766" w:rsidP="00441766">
      <w:proofErr w:type="gramStart"/>
      <w:r w:rsidRPr="00441766">
        <w:t>meetings</w:t>
      </w:r>
      <w:proofErr w:type="gramEnd"/>
      <w:r w:rsidRPr="00441766">
        <w:t xml:space="preserve"> to discuss the IRP Filing on November 19, 2008 and January 13, 2009; and</w:t>
      </w:r>
    </w:p>
    <w:p w:rsidR="00441766" w:rsidRPr="00441766" w:rsidRDefault="00441766" w:rsidP="00441766">
      <w:r w:rsidRPr="00441766">
        <w:t>WHEREAS, the March 25, 2009 Agreement in Principle in Docket UD-08-03 (“2009 AIP”), adopted by</w:t>
      </w:r>
    </w:p>
    <w:p w:rsidR="00441766" w:rsidRPr="00441766" w:rsidRDefault="00441766" w:rsidP="00441766">
      <w:r w:rsidRPr="00441766">
        <w:lastRenderedPageBreak/>
        <w:t>Resolution R-09-136, expressed the Council’s desire to have one unified energy conservation program</w:t>
      </w:r>
    </w:p>
    <w:p w:rsidR="00441766" w:rsidRPr="00441766" w:rsidRDefault="00441766" w:rsidP="00441766">
      <w:proofErr w:type="gramStart"/>
      <w:r w:rsidRPr="00441766">
        <w:t>available</w:t>
      </w:r>
      <w:proofErr w:type="gramEnd"/>
      <w:r w:rsidRPr="00441766">
        <w:t xml:space="preserve"> to customers in the Company’s service area; and</w:t>
      </w:r>
    </w:p>
    <w:p w:rsidR="00441766" w:rsidRPr="00441766" w:rsidRDefault="00441766" w:rsidP="00441766">
      <w:r w:rsidRPr="00441766">
        <w:t>WHEREAS, the 2009 AIP directed the Advisors to the Council to collaborate with the Company in the</w:t>
      </w:r>
    </w:p>
    <w:p w:rsidR="00441766" w:rsidRDefault="00441766" w:rsidP="00441766">
      <w:proofErr w:type="gramStart"/>
      <w:r w:rsidRPr="00441766">
        <w:t>further</w:t>
      </w:r>
      <w:proofErr w:type="gramEnd"/>
      <w:r w:rsidRPr="00441766">
        <w:t xml:space="preserve"> evaluation of the general concepts identified by the Council in Resolutions R-07-600 and R-08-</w:t>
      </w:r>
    </w:p>
    <w:p w:rsidR="00441766" w:rsidRDefault="00441766" w:rsidP="00441766">
      <w:r w:rsidRPr="00441766">
        <w:t>366</w:t>
      </w:r>
      <w:r>
        <w:t xml:space="preserve"> </w:t>
      </w:r>
      <w:r w:rsidRPr="00441766">
        <w:t xml:space="preserve">for the Company’s program, evaluation, design, and integration into the DSM/energy conservation </w:t>
      </w:r>
    </w:p>
    <w:p w:rsidR="00441766" w:rsidRDefault="00441766" w:rsidP="00441766">
      <w:proofErr w:type="gramStart"/>
      <w:r w:rsidRPr="00441766">
        <w:t>programs</w:t>
      </w:r>
      <w:proofErr w:type="gramEnd"/>
      <w:r>
        <w:t xml:space="preserve"> </w:t>
      </w:r>
      <w:r w:rsidRPr="00441766">
        <w:t xml:space="preserve">previously developed by the Company in Docket UD-08-02 for potential aggregation, as </w:t>
      </w:r>
    </w:p>
    <w:p w:rsidR="00441766" w:rsidRPr="00441766" w:rsidRDefault="00441766" w:rsidP="00441766">
      <w:proofErr w:type="gramStart"/>
      <w:r w:rsidRPr="00441766">
        <w:t>appropriate</w:t>
      </w:r>
      <w:proofErr w:type="gramEnd"/>
      <w:r w:rsidRPr="00441766">
        <w:t>, into a</w:t>
      </w:r>
      <w:r>
        <w:t xml:space="preserve"> </w:t>
      </w:r>
      <w:r w:rsidRPr="00441766">
        <w:t>unified program, namely, the Energy Smart Plan; and</w:t>
      </w:r>
    </w:p>
    <w:p w:rsidR="00441766" w:rsidRPr="00441766" w:rsidRDefault="00441766" w:rsidP="00441766">
      <w:r w:rsidRPr="00441766">
        <w:t>WHEREAS, the 2009 AIP provides that the Company will be held to the achievement of specific DSM and</w:t>
      </w:r>
    </w:p>
    <w:p w:rsidR="00441766" w:rsidRPr="00441766" w:rsidRDefault="00441766" w:rsidP="00441766">
      <w:proofErr w:type="gramStart"/>
      <w:r w:rsidRPr="00441766">
        <w:t>energy</w:t>
      </w:r>
      <w:proofErr w:type="gramEnd"/>
      <w:r w:rsidRPr="00441766">
        <w:t xml:space="preserve"> conservation goals and targets for any programs approved by the Council in Council Docket</w:t>
      </w:r>
    </w:p>
    <w:p w:rsidR="00441766" w:rsidRPr="00441766" w:rsidRDefault="00441766" w:rsidP="00441766">
      <w:r w:rsidRPr="00441766">
        <w:t>UD-08-02; and</w:t>
      </w:r>
    </w:p>
    <w:p w:rsidR="00441766" w:rsidRDefault="00441766" w:rsidP="00441766">
      <w:r w:rsidRPr="00441766">
        <w:t xml:space="preserve">WHEREAS, the 2009 AIP provides for an annual review by the Council to assess whether the Company </w:t>
      </w:r>
    </w:p>
    <w:p w:rsidR="00441766" w:rsidRPr="00441766" w:rsidRDefault="00441766" w:rsidP="00441766">
      <w:proofErr w:type="gramStart"/>
      <w:r w:rsidRPr="00441766">
        <w:t>has</w:t>
      </w:r>
      <w:proofErr w:type="gramEnd"/>
      <w:r>
        <w:t xml:space="preserve"> </w:t>
      </w:r>
      <w:r w:rsidRPr="00441766">
        <w:t>attained the established targets/goals within the 12-month review period; and</w:t>
      </w:r>
    </w:p>
    <w:p w:rsidR="00441766" w:rsidRPr="00441766" w:rsidRDefault="00441766" w:rsidP="00441766">
      <w:r w:rsidRPr="00441766">
        <w:t>WHEREAS, the 2009 AIP also provides that the Council’s annual review will include an evaluation of the</w:t>
      </w:r>
    </w:p>
    <w:p w:rsidR="00441766" w:rsidRDefault="00441766" w:rsidP="00441766">
      <w:proofErr w:type="gramStart"/>
      <w:r w:rsidRPr="00441766">
        <w:t>appropriateness</w:t>
      </w:r>
      <w:proofErr w:type="gramEnd"/>
      <w:r w:rsidRPr="00441766">
        <w:t xml:space="preserve"> of goals/ targets for the prospective 12-month review period and, if necessary, </w:t>
      </w:r>
    </w:p>
    <w:p w:rsidR="00441766" w:rsidRDefault="00441766" w:rsidP="00441766">
      <w:proofErr w:type="gramStart"/>
      <w:r w:rsidRPr="00441766">
        <w:t>adjustment</w:t>
      </w:r>
      <w:proofErr w:type="gramEnd"/>
      <w:r w:rsidRPr="00441766">
        <w:t xml:space="preserve"> of</w:t>
      </w:r>
      <w:r>
        <w:t xml:space="preserve"> </w:t>
      </w:r>
      <w:r w:rsidRPr="00441766">
        <w:t>the stated goals/targets, shall be accomplished through a sub-docket of the Council in</w:t>
      </w:r>
    </w:p>
    <w:p w:rsidR="00441766" w:rsidRPr="00441766" w:rsidRDefault="00441766" w:rsidP="00441766">
      <w:r w:rsidRPr="00441766">
        <w:t xml:space="preserve"> Docket UD-08-02; and</w:t>
      </w:r>
    </w:p>
    <w:p w:rsidR="00441766" w:rsidRDefault="00441766" w:rsidP="00441766">
      <w:r w:rsidRPr="00441766">
        <w:t xml:space="preserve">WHEREAS, the Company will design, select and implement either itself or through contractors, and with </w:t>
      </w:r>
    </w:p>
    <w:p w:rsidR="00441766" w:rsidRDefault="00441766" w:rsidP="00441766">
      <w:proofErr w:type="gramStart"/>
      <w:r w:rsidRPr="00441766">
        <w:t>the</w:t>
      </w:r>
      <w:proofErr w:type="gramEnd"/>
      <w:r>
        <w:t xml:space="preserve"> </w:t>
      </w:r>
      <w:r w:rsidRPr="00441766">
        <w:t xml:space="preserve">approval of the Council, demand side programs which are to benefit all customer classes that </w:t>
      </w:r>
    </w:p>
    <w:p w:rsidR="00441766" w:rsidRPr="00441766" w:rsidRDefault="00441766" w:rsidP="00441766">
      <w:proofErr w:type="gramStart"/>
      <w:r w:rsidRPr="00441766">
        <w:t>support</w:t>
      </w:r>
      <w:proofErr w:type="gramEnd"/>
      <w:r w:rsidRPr="00441766">
        <w:t xml:space="preserve"> such</w:t>
      </w:r>
      <w:r>
        <w:t xml:space="preserve"> </w:t>
      </w:r>
      <w:r w:rsidRPr="00441766">
        <w:t>programs through their electric rates; and</w:t>
      </w:r>
    </w:p>
    <w:p w:rsidR="00441766" w:rsidRPr="00441766" w:rsidRDefault="00441766" w:rsidP="00441766">
      <w:r w:rsidRPr="00441766">
        <w:t>WHEREAS, all programs approved by the Council, with the exception of low income weatherization and</w:t>
      </w:r>
    </w:p>
    <w:p w:rsidR="00441766" w:rsidRDefault="00441766" w:rsidP="00441766">
      <w:proofErr w:type="gramStart"/>
      <w:r w:rsidRPr="00441766">
        <w:t>domestic</w:t>
      </w:r>
      <w:proofErr w:type="gramEnd"/>
      <w:r w:rsidRPr="00441766">
        <w:t xml:space="preserve"> solar water heating programs, prior to implementation, must be determined to be cost-</w:t>
      </w:r>
    </w:p>
    <w:p w:rsidR="00441766" w:rsidRDefault="00441766" w:rsidP="00441766">
      <w:proofErr w:type="gramStart"/>
      <w:r w:rsidRPr="00441766">
        <w:t>effective</w:t>
      </w:r>
      <w:proofErr w:type="gramEnd"/>
      <w:r>
        <w:t xml:space="preserve"> </w:t>
      </w:r>
      <w:r w:rsidRPr="00441766">
        <w:t xml:space="preserve">under the industry accepted testing criteria of the Total Resource Cost (“TRC”) Test and the </w:t>
      </w:r>
    </w:p>
    <w:p w:rsidR="00441766" w:rsidRDefault="00441766" w:rsidP="00441766">
      <w:r w:rsidRPr="00441766">
        <w:t>Program</w:t>
      </w:r>
      <w:r>
        <w:t xml:space="preserve"> </w:t>
      </w:r>
      <w:r w:rsidRPr="00441766">
        <w:t xml:space="preserve">Administrator Cost (“PAC”) Test as defined in the California Standard Practice Manual, </w:t>
      </w:r>
    </w:p>
    <w:p w:rsidR="00441766" w:rsidRPr="00441766" w:rsidRDefault="00441766" w:rsidP="00441766">
      <w:r w:rsidRPr="00441766">
        <w:t>“Economic Analysis</w:t>
      </w:r>
      <w:r>
        <w:t xml:space="preserve"> </w:t>
      </w:r>
      <w:r w:rsidRPr="00441766">
        <w:t>of Demand-Side Programs and Projects,” October 2001; and</w:t>
      </w:r>
    </w:p>
    <w:p w:rsidR="00441766" w:rsidRPr="00441766" w:rsidRDefault="00441766" w:rsidP="00441766">
      <w:r w:rsidRPr="00441766">
        <w:t>WHEREAS, in the Council’s determination of whether a program, or a component of a program, is to be</w:t>
      </w:r>
    </w:p>
    <w:p w:rsidR="00441766" w:rsidRDefault="00441766" w:rsidP="00441766">
      <w:proofErr w:type="gramStart"/>
      <w:r w:rsidRPr="00441766">
        <w:lastRenderedPageBreak/>
        <w:t>administered</w:t>
      </w:r>
      <w:proofErr w:type="gramEnd"/>
      <w:r w:rsidRPr="00441766">
        <w:t xml:space="preserve"> and implemented by the Company or a third party, the following criteria are to be </w:t>
      </w:r>
    </w:p>
    <w:p w:rsidR="00441766" w:rsidRPr="00441766" w:rsidRDefault="00441766" w:rsidP="00441766">
      <w:proofErr w:type="gramStart"/>
      <w:r w:rsidRPr="00441766">
        <w:t>considered</w:t>
      </w:r>
      <w:proofErr w:type="gramEnd"/>
      <w:r w:rsidRPr="00441766">
        <w:t>:</w:t>
      </w:r>
    </w:p>
    <w:p w:rsidR="00441766" w:rsidRDefault="00441766" w:rsidP="00441766">
      <w:pPr>
        <w:pStyle w:val="ListParagraph"/>
        <w:numPr>
          <w:ilvl w:val="0"/>
          <w:numId w:val="1"/>
        </w:numPr>
      </w:pPr>
      <w:r w:rsidRPr="00441766">
        <w:t xml:space="preserve">cost effectiveness of such action; (2) the maintenance of customer commercially sensitive or </w:t>
      </w:r>
    </w:p>
    <w:p w:rsidR="00441766" w:rsidRDefault="00441766" w:rsidP="00441766">
      <w:pPr>
        <w:pStyle w:val="ListParagraph"/>
        <w:numPr>
          <w:ilvl w:val="0"/>
          <w:numId w:val="1"/>
        </w:numPr>
      </w:pPr>
      <w:r w:rsidRPr="00441766">
        <w:t>confidential</w:t>
      </w:r>
      <w:r>
        <w:t xml:space="preserve"> </w:t>
      </w:r>
      <w:r w:rsidRPr="00441766">
        <w:t>information; (3) feasibility (demand response, time of use rates, AC cycling); (4) other criteria that may be</w:t>
      </w:r>
      <w:r>
        <w:t xml:space="preserve"> </w:t>
      </w:r>
      <w:r w:rsidRPr="00441766">
        <w:t>identified by the Company and determined appropriate by the Council; and</w:t>
      </w:r>
    </w:p>
    <w:p w:rsidR="00441766" w:rsidRDefault="00441766" w:rsidP="00441766">
      <w:r w:rsidRPr="00441766">
        <w:t>WHEREAS, the Company shall utilize deemed savings as verified appropriate by the Council (with</w:t>
      </w:r>
      <w:r>
        <w:t xml:space="preserve"> </w:t>
      </w:r>
    </w:p>
    <w:p w:rsidR="00441766" w:rsidRDefault="00441766" w:rsidP="00441766">
      <w:proofErr w:type="gramStart"/>
      <w:r w:rsidRPr="00441766">
        <w:t>appropriate</w:t>
      </w:r>
      <w:proofErr w:type="gramEnd"/>
      <w:r w:rsidRPr="00441766">
        <w:t xml:space="preserve"> monitoring and verification in support thereof) to measure the effects of the Energy Smart </w:t>
      </w:r>
    </w:p>
    <w:p w:rsidR="00441766" w:rsidRPr="00441766" w:rsidRDefault="00441766" w:rsidP="00441766">
      <w:r w:rsidRPr="00441766">
        <w:t>Plan’s</w:t>
      </w:r>
      <w:r>
        <w:t xml:space="preserve"> </w:t>
      </w:r>
      <w:r w:rsidRPr="00441766">
        <w:t>programs and in determining whether it has met or exceeded its goals/targets; and</w:t>
      </w:r>
    </w:p>
    <w:p w:rsidR="00441766" w:rsidRDefault="00441766" w:rsidP="00441766">
      <w:r w:rsidRPr="00441766">
        <w:t>WHEREAS, DSM/EE targets should be set based on approved funding levels and based on a set of</w:t>
      </w:r>
    </w:p>
    <w:p w:rsidR="00441766" w:rsidRDefault="00441766" w:rsidP="00441766">
      <w:r w:rsidRPr="00441766">
        <w:t xml:space="preserve"> </w:t>
      </w:r>
      <w:proofErr w:type="gramStart"/>
      <w:r w:rsidRPr="00441766">
        <w:t>specific</w:t>
      </w:r>
      <w:proofErr w:type="gramEnd"/>
      <w:r>
        <w:t xml:space="preserve"> </w:t>
      </w:r>
      <w:r w:rsidRPr="00441766">
        <w:t xml:space="preserve">approved programs with calculated deemed savings and estimated market participants for </w:t>
      </w:r>
    </w:p>
    <w:p w:rsidR="00441766" w:rsidRDefault="00441766" w:rsidP="00441766">
      <w:proofErr w:type="gramStart"/>
      <w:r w:rsidRPr="00441766">
        <w:t>those</w:t>
      </w:r>
      <w:proofErr w:type="gramEnd"/>
      <w:r w:rsidRPr="00441766">
        <w:t xml:space="preserve"> designed</w:t>
      </w:r>
      <w:r>
        <w:t xml:space="preserve"> </w:t>
      </w:r>
      <w:r w:rsidRPr="00441766">
        <w:t xml:space="preserve">programs, and such targets shall be established by the Council in its order in Council </w:t>
      </w:r>
    </w:p>
    <w:p w:rsidR="00441766" w:rsidRDefault="00441766" w:rsidP="00441766">
      <w:r w:rsidRPr="00441766">
        <w:t>Docket UD-08-02 and</w:t>
      </w:r>
      <w:r>
        <w:t xml:space="preserve"> </w:t>
      </w:r>
      <w:r w:rsidRPr="00441766">
        <w:t xml:space="preserve">will be reviewed annually to account for changes in funding, program design and </w:t>
      </w:r>
    </w:p>
    <w:p w:rsidR="00441766" w:rsidRPr="00441766" w:rsidRDefault="00441766" w:rsidP="00441766">
      <w:proofErr w:type="gramStart"/>
      <w:r w:rsidRPr="00441766">
        <w:t>market</w:t>
      </w:r>
      <w:proofErr w:type="gramEnd"/>
      <w:r w:rsidRPr="00441766">
        <w:t xml:space="preserve"> conditions; and</w:t>
      </w:r>
    </w:p>
    <w:p w:rsidR="00441766" w:rsidRPr="00441766" w:rsidRDefault="00441766" w:rsidP="00441766">
      <w:r w:rsidRPr="00441766">
        <w:t>WHEREAS, within ninety (90) days of the approval of the settlement of Docket UD-08-03 by the Council,</w:t>
      </w:r>
    </w:p>
    <w:p w:rsidR="00441766" w:rsidRDefault="00441766" w:rsidP="00441766">
      <w:proofErr w:type="gramStart"/>
      <w:r w:rsidRPr="00441766">
        <w:t>the</w:t>
      </w:r>
      <w:proofErr w:type="gramEnd"/>
      <w:r w:rsidRPr="00441766">
        <w:t xml:space="preserve"> Company shall file in Docket UD-08-02 a list of recommended programs, complete with sufficient </w:t>
      </w:r>
    </w:p>
    <w:p w:rsidR="00441766" w:rsidRDefault="00441766" w:rsidP="00441766">
      <w:proofErr w:type="gramStart"/>
      <w:r w:rsidRPr="00441766">
        <w:t>detail</w:t>
      </w:r>
      <w:proofErr w:type="gramEnd"/>
      <w:r>
        <w:t xml:space="preserve"> </w:t>
      </w:r>
      <w:r w:rsidRPr="00441766">
        <w:t xml:space="preserve">to enable the Council to evaluate the cost-effectiveness and energy and demand savings </w:t>
      </w:r>
    </w:p>
    <w:p w:rsidR="00441766" w:rsidRDefault="00441766" w:rsidP="00441766">
      <w:proofErr w:type="gramStart"/>
      <w:r w:rsidRPr="00441766">
        <w:t>associated</w:t>
      </w:r>
      <w:proofErr w:type="gramEnd"/>
      <w:r w:rsidRPr="00441766">
        <w:t xml:space="preserve"> with same</w:t>
      </w:r>
      <w:r>
        <w:t xml:space="preserve"> </w:t>
      </w:r>
      <w:r w:rsidRPr="00441766">
        <w:t xml:space="preserve">for implementation in the area where the Company provides electric service in no </w:t>
      </w:r>
    </w:p>
    <w:p w:rsidR="00441766" w:rsidRDefault="00441766" w:rsidP="00441766">
      <w:proofErr w:type="gramStart"/>
      <w:r w:rsidRPr="00441766">
        <w:t>less</w:t>
      </w:r>
      <w:proofErr w:type="gramEnd"/>
      <w:r w:rsidRPr="00441766">
        <w:t xml:space="preserve"> detail than that</w:t>
      </w:r>
      <w:r>
        <w:t xml:space="preserve"> </w:t>
      </w:r>
      <w:r w:rsidRPr="00441766">
        <w:t xml:space="preserve">provided in discovery responses of the Company of December 23, 2008 in Council </w:t>
      </w:r>
    </w:p>
    <w:p w:rsidR="00441766" w:rsidRPr="00441766" w:rsidRDefault="00441766" w:rsidP="00441766">
      <w:r w:rsidRPr="00441766">
        <w:t>Docket UD-08-02 and</w:t>
      </w:r>
      <w:r>
        <w:t xml:space="preserve"> </w:t>
      </w:r>
      <w:r w:rsidRPr="00441766">
        <w:t>such other information as may be deemed relevant by the Council; now therefore:</w:t>
      </w:r>
    </w:p>
    <w:p w:rsidR="00441766" w:rsidRPr="00441766" w:rsidRDefault="00441766" w:rsidP="00441766">
      <w:r w:rsidRPr="00441766">
        <w:t>BE IT RESOLVED BY THE COUNCIL OF THE CITY OF NEW ORLEANS that in order to facilitate the</w:t>
      </w:r>
    </w:p>
    <w:p w:rsidR="00441766" w:rsidRPr="00441766" w:rsidRDefault="00441766" w:rsidP="00441766">
      <w:proofErr w:type="gramStart"/>
      <w:r w:rsidRPr="00441766">
        <w:t>implementation</w:t>
      </w:r>
      <w:proofErr w:type="gramEnd"/>
      <w:r w:rsidRPr="00441766">
        <w:t xml:space="preserve"> of the Energy Smart Plan pursuant to Resolution R-09-136 and the 2009 agreement in</w:t>
      </w:r>
    </w:p>
    <w:p w:rsidR="00441766" w:rsidRPr="00441766" w:rsidRDefault="00441766" w:rsidP="00441766">
      <w:proofErr w:type="gramStart"/>
      <w:r w:rsidRPr="00441766">
        <w:t>principle</w:t>
      </w:r>
      <w:proofErr w:type="gramEnd"/>
      <w:r w:rsidRPr="00441766">
        <w:t>, the following procedural schedule is hereby adopted:</w:t>
      </w:r>
    </w:p>
    <w:p w:rsidR="00441766" w:rsidRPr="00441766" w:rsidRDefault="00441766" w:rsidP="00441766">
      <w:r w:rsidRPr="00441766">
        <w:t>1. Procedural Schedule:</w:t>
      </w:r>
    </w:p>
    <w:p w:rsidR="00441766" w:rsidRPr="00441766" w:rsidRDefault="00441766" w:rsidP="00441766">
      <w:r w:rsidRPr="00441766">
        <w:t>ENO shall file in Docket UD-08-02 a list of recommended programs for the Energy Smart Plan pursuant to</w:t>
      </w:r>
      <w:r>
        <w:t xml:space="preserve"> </w:t>
      </w:r>
      <w:r w:rsidRPr="00441766">
        <w:t>Paragraph 48 of 2009 AIP, and post this filing on ENO’s website July 2, 2009</w:t>
      </w:r>
    </w:p>
    <w:p w:rsidR="00441766" w:rsidRPr="00441766" w:rsidRDefault="00441766" w:rsidP="00441766">
      <w:r w:rsidRPr="00441766">
        <w:t>Public presentation of ENO’s filing July 9, 2009</w:t>
      </w:r>
    </w:p>
    <w:p w:rsidR="00441766" w:rsidRDefault="00441766" w:rsidP="00441766">
      <w:r w:rsidRPr="00441766">
        <w:lastRenderedPageBreak/>
        <w:t xml:space="preserve">Beginning of period for posting of informational questions by the public on ENO’s website regarding </w:t>
      </w:r>
    </w:p>
    <w:p w:rsidR="00441766" w:rsidRDefault="00441766" w:rsidP="00441766">
      <w:r w:rsidRPr="00441766">
        <w:t>ENO’s</w:t>
      </w:r>
      <w:r>
        <w:t xml:space="preserve"> </w:t>
      </w:r>
      <w:r w:rsidRPr="00441766">
        <w:t xml:space="preserve">filing; such informational questions must be germane to the subject matter of ENO’s initial filing. </w:t>
      </w:r>
    </w:p>
    <w:p w:rsidR="00441766" w:rsidRDefault="00441766" w:rsidP="00441766">
      <w:r w:rsidRPr="00441766">
        <w:t>ENO shall</w:t>
      </w:r>
      <w:r>
        <w:t xml:space="preserve"> </w:t>
      </w:r>
      <w:r w:rsidRPr="00441766">
        <w:t xml:space="preserve">have 5 business days to respond to each informational question. An objection to a question </w:t>
      </w:r>
    </w:p>
    <w:p w:rsidR="00441766" w:rsidRPr="00441766" w:rsidRDefault="00441766" w:rsidP="00441766">
      <w:proofErr w:type="gramStart"/>
      <w:r w:rsidRPr="00441766">
        <w:t>shall</w:t>
      </w:r>
      <w:proofErr w:type="gramEnd"/>
      <w:r w:rsidRPr="00441766">
        <w:t xml:space="preserve"> be filed</w:t>
      </w:r>
      <w:r>
        <w:t xml:space="preserve"> </w:t>
      </w:r>
      <w:r w:rsidRPr="00441766">
        <w:t>within two (2) business days of the question’s posting. July 9, 2009</w:t>
      </w:r>
    </w:p>
    <w:p w:rsidR="00441766" w:rsidRPr="00441766" w:rsidRDefault="00441766" w:rsidP="00441766">
      <w:r w:rsidRPr="00441766">
        <w:t>Last day for posting informational questions by the public on ENO’s website July 24, 2009</w:t>
      </w:r>
    </w:p>
    <w:p w:rsidR="00441766" w:rsidRPr="00441766" w:rsidRDefault="00441766" w:rsidP="00441766">
      <w:r w:rsidRPr="00441766">
        <w:t>Last day for ENO to respond to informational questions posted on its website July 31, 2009</w:t>
      </w:r>
    </w:p>
    <w:p w:rsidR="00441766" w:rsidRPr="00441766" w:rsidRDefault="00441766" w:rsidP="00441766">
      <w:r w:rsidRPr="00441766">
        <w:t xml:space="preserve">Deadline for </w:t>
      </w:r>
      <w:proofErr w:type="spellStart"/>
      <w:r w:rsidRPr="00441766">
        <w:t>Intervenors</w:t>
      </w:r>
      <w:proofErr w:type="spellEnd"/>
      <w:r w:rsidRPr="00441766">
        <w:t xml:space="preserve"> to file written comments in response to ENO’s initial filing August 11, 2009</w:t>
      </w:r>
    </w:p>
    <w:p w:rsidR="00441766" w:rsidRPr="00441766" w:rsidRDefault="00441766" w:rsidP="00441766">
      <w:r w:rsidRPr="00441766">
        <w:t xml:space="preserve">Deadline for ENO to reply to </w:t>
      </w:r>
      <w:proofErr w:type="spellStart"/>
      <w:r w:rsidRPr="00441766">
        <w:t>Intervenor</w:t>
      </w:r>
      <w:proofErr w:type="spellEnd"/>
      <w:r w:rsidRPr="00441766">
        <w:t xml:space="preserve"> comments August 25, 2009</w:t>
      </w:r>
    </w:p>
    <w:p w:rsidR="00441766" w:rsidRPr="00441766" w:rsidRDefault="00441766" w:rsidP="00441766">
      <w:r w:rsidRPr="00441766">
        <w:t>Hearing Officer certifies the record in the proceeding September 4, 2009</w:t>
      </w:r>
    </w:p>
    <w:p w:rsidR="00441766" w:rsidRPr="00441766" w:rsidRDefault="00441766" w:rsidP="00441766">
      <w:r w:rsidRPr="00441766">
        <w:t>Public hearing on filing by Council Utility Committee September 10, 2009</w:t>
      </w:r>
    </w:p>
    <w:p w:rsidR="00441766" w:rsidRPr="00441766" w:rsidRDefault="00441766" w:rsidP="00441766">
      <w:r w:rsidRPr="00441766">
        <w:t>Decision by Council on ENO’s filing regarding programs and goals, and Council’s selection of Independent</w:t>
      </w:r>
    </w:p>
    <w:p w:rsidR="00441766" w:rsidRPr="00441766" w:rsidRDefault="00441766" w:rsidP="00441766">
      <w:r w:rsidRPr="00441766">
        <w:t>Monitor September 17, 2009</w:t>
      </w:r>
    </w:p>
    <w:p w:rsidR="00441766" w:rsidRPr="00441766" w:rsidRDefault="00441766" w:rsidP="00441766">
      <w:r w:rsidRPr="00441766">
        <w:t xml:space="preserve">2. The Honorable Jeffrey </w:t>
      </w:r>
      <w:proofErr w:type="spellStart"/>
      <w:r w:rsidRPr="00441766">
        <w:t>Gulin</w:t>
      </w:r>
      <w:proofErr w:type="spellEnd"/>
      <w:r w:rsidRPr="00441766">
        <w:t xml:space="preserve"> is hereby appointed as the Hearing Officer for the proceeding; the Hearing</w:t>
      </w:r>
    </w:p>
    <w:p w:rsidR="00441766" w:rsidRPr="00441766" w:rsidRDefault="00441766" w:rsidP="00441766">
      <w:r w:rsidRPr="00441766">
        <w:t>Officer shall rule on procedural disputes and certify the record of the proceeding to the Council without</w:t>
      </w:r>
    </w:p>
    <w:p w:rsidR="00441766" w:rsidRPr="00441766" w:rsidRDefault="00441766" w:rsidP="00441766">
      <w:proofErr w:type="gramStart"/>
      <w:r w:rsidRPr="00441766">
        <w:t>recommendation</w:t>
      </w:r>
      <w:proofErr w:type="gramEnd"/>
      <w:r w:rsidRPr="00441766">
        <w:t>. For purposes of this proceeding, the aforementioned informational questions shall be</w:t>
      </w:r>
    </w:p>
    <w:p w:rsidR="00441766" w:rsidRDefault="00441766" w:rsidP="00441766">
      <w:proofErr w:type="gramStart"/>
      <w:r w:rsidRPr="00441766">
        <w:t>treated</w:t>
      </w:r>
      <w:proofErr w:type="gramEnd"/>
      <w:r w:rsidRPr="00441766">
        <w:t xml:space="preserve"> as interrogatories, and except as otherwise provided herein, shall be governed in accordance </w:t>
      </w:r>
    </w:p>
    <w:p w:rsidR="00441766" w:rsidRDefault="00441766" w:rsidP="00441766">
      <w:proofErr w:type="gramStart"/>
      <w:r w:rsidRPr="00441766">
        <w:t>with</w:t>
      </w:r>
      <w:proofErr w:type="gramEnd"/>
      <w:r w:rsidRPr="00441766">
        <w:t xml:space="preserve"> the</w:t>
      </w:r>
      <w:r>
        <w:t xml:space="preserve"> </w:t>
      </w:r>
      <w:r w:rsidRPr="00441766">
        <w:t>rules of discovery set forth in Section 158 of the New Orleans City Code and the Louisiana Code</w:t>
      </w:r>
    </w:p>
    <w:p w:rsidR="00441766" w:rsidRDefault="00441766" w:rsidP="00441766">
      <w:r w:rsidRPr="00441766">
        <w:t xml:space="preserve"> </w:t>
      </w:r>
      <w:proofErr w:type="gramStart"/>
      <w:r w:rsidRPr="00441766">
        <w:t>of</w:t>
      </w:r>
      <w:proofErr w:type="gramEnd"/>
      <w:r w:rsidRPr="00441766">
        <w:t xml:space="preserve"> Civil</w:t>
      </w:r>
      <w:r>
        <w:t xml:space="preserve"> </w:t>
      </w:r>
      <w:r w:rsidRPr="00441766">
        <w:t xml:space="preserve">Procedure. Such questions shall be limited in scope to inquiries regarding issues that are wholly </w:t>
      </w:r>
    </w:p>
    <w:p w:rsidR="00441766" w:rsidRDefault="00441766" w:rsidP="00441766">
      <w:proofErr w:type="gramStart"/>
      <w:r w:rsidRPr="00441766">
        <w:t>germane</w:t>
      </w:r>
      <w:proofErr w:type="gramEnd"/>
      <w:r w:rsidRPr="00441766">
        <w:t xml:space="preserve"> to</w:t>
      </w:r>
      <w:r>
        <w:t xml:space="preserve"> </w:t>
      </w:r>
      <w:r w:rsidRPr="00441766">
        <w:t>ENO’s July 2, 2009 filing. For good cause shown and as required by the circumstances of the</w:t>
      </w:r>
    </w:p>
    <w:p w:rsidR="00441766" w:rsidRDefault="00441766" w:rsidP="00441766">
      <w:r w:rsidRPr="00441766">
        <w:t xml:space="preserve"> </w:t>
      </w:r>
      <w:proofErr w:type="gramStart"/>
      <w:r w:rsidRPr="00441766">
        <w:t>proceedings</w:t>
      </w:r>
      <w:proofErr w:type="gramEnd"/>
      <w:r w:rsidRPr="00441766">
        <w:t>,</w:t>
      </w:r>
      <w:r>
        <w:t xml:space="preserve"> </w:t>
      </w:r>
      <w:r w:rsidRPr="00441766">
        <w:t xml:space="preserve">the Hearing Officer shall have the authority to change or amend the dates established in </w:t>
      </w:r>
    </w:p>
    <w:p w:rsidR="00441766" w:rsidRDefault="00441766" w:rsidP="00441766">
      <w:proofErr w:type="gramStart"/>
      <w:r w:rsidRPr="00441766">
        <w:t>the</w:t>
      </w:r>
      <w:proofErr w:type="gramEnd"/>
      <w:r w:rsidRPr="00441766">
        <w:t xml:space="preserve"> schedule set forth</w:t>
      </w:r>
      <w:r>
        <w:t xml:space="preserve"> </w:t>
      </w:r>
      <w:r w:rsidRPr="00441766">
        <w:t xml:space="preserve">above. Provided, however, the record of these proceedings must be certified to </w:t>
      </w:r>
    </w:p>
    <w:p w:rsidR="00441766" w:rsidRDefault="00441766" w:rsidP="00441766">
      <w:proofErr w:type="gramStart"/>
      <w:r w:rsidRPr="00441766">
        <w:t>the</w:t>
      </w:r>
      <w:proofErr w:type="gramEnd"/>
      <w:r w:rsidRPr="00441766">
        <w:t xml:space="preserve"> Council in time that the</w:t>
      </w:r>
      <w:r>
        <w:t xml:space="preserve"> </w:t>
      </w:r>
      <w:r w:rsidRPr="00441766">
        <w:t xml:space="preserve">Council may make a decision on the merits of the proceedings by September </w:t>
      </w:r>
    </w:p>
    <w:p w:rsidR="00441766" w:rsidRDefault="00441766" w:rsidP="00441766">
      <w:r w:rsidRPr="00441766">
        <w:t>17, 2009</w:t>
      </w:r>
    </w:p>
    <w:p w:rsidR="00441766" w:rsidRPr="00441766" w:rsidRDefault="00441766" w:rsidP="00441766">
      <w:r w:rsidRPr="00441766">
        <w:t xml:space="preserve">3. </w:t>
      </w:r>
      <w:proofErr w:type="gramStart"/>
      <w:r w:rsidRPr="00441766">
        <w:t>In</w:t>
      </w:r>
      <w:proofErr w:type="gramEnd"/>
      <w:r w:rsidRPr="00441766">
        <w:t xml:space="preserve"> the event that during the period of posting of questions, the parties may be required to produce</w:t>
      </w:r>
    </w:p>
    <w:p w:rsidR="00441766" w:rsidRDefault="00441766" w:rsidP="00441766">
      <w:proofErr w:type="gramStart"/>
      <w:r w:rsidRPr="00441766">
        <w:lastRenderedPageBreak/>
        <w:t>documents</w:t>
      </w:r>
      <w:proofErr w:type="gramEnd"/>
      <w:r w:rsidRPr="00441766">
        <w:t xml:space="preserve"> or information that is deemed confidential and/or highly sensitive and, accordingly, the </w:t>
      </w:r>
    </w:p>
    <w:p w:rsidR="00441766" w:rsidRDefault="00441766" w:rsidP="00441766">
      <w:r w:rsidRPr="00441766">
        <w:t>Council</w:t>
      </w:r>
      <w:r>
        <w:t xml:space="preserve"> </w:t>
      </w:r>
      <w:r w:rsidRPr="00441766">
        <w:t xml:space="preserve">adopts for use in this docket its Official Protective Order adopted by Resolution R-07-432, a copy </w:t>
      </w:r>
    </w:p>
    <w:p w:rsidR="00441766" w:rsidRPr="00441766" w:rsidRDefault="00441766" w:rsidP="00441766">
      <w:proofErr w:type="gramStart"/>
      <w:r w:rsidRPr="00441766">
        <w:t>of</w:t>
      </w:r>
      <w:proofErr w:type="gramEnd"/>
      <w:r w:rsidRPr="00441766">
        <w:t xml:space="preserve"> which</w:t>
      </w:r>
      <w:r>
        <w:t xml:space="preserve"> </w:t>
      </w:r>
      <w:r w:rsidRPr="00441766">
        <w:t>can be obtained from the Council Utilities Regulatory Office.</w:t>
      </w:r>
    </w:p>
    <w:p w:rsidR="00441766" w:rsidRPr="00441766" w:rsidRDefault="00441766" w:rsidP="00441766">
      <w:r w:rsidRPr="00441766">
        <w:t>4. Parties filing documents with the Council shall serve same via electronic mail upon all parties identified</w:t>
      </w:r>
      <w:r>
        <w:t xml:space="preserve"> </w:t>
      </w:r>
      <w:r w:rsidRPr="00441766">
        <w:t>on the Official Service List of this docket on the date of filing.</w:t>
      </w:r>
    </w:p>
    <w:p w:rsidR="00441766" w:rsidRPr="00441766" w:rsidRDefault="00441766" w:rsidP="00441766">
      <w:r w:rsidRPr="00441766">
        <w:t>THE FOREGOING RESOLUTION WAS READ IN FULL, THE ROLL WAS CALLED ON THE</w:t>
      </w:r>
    </w:p>
    <w:p w:rsidR="00441766" w:rsidRPr="00441766" w:rsidRDefault="00441766" w:rsidP="00441766">
      <w:bookmarkStart w:id="0" w:name="_GoBack"/>
      <w:bookmarkEnd w:id="0"/>
      <w:r w:rsidRPr="00441766">
        <w:t>ADOPTION THEREOF AND RESULTED AS FOLLOWS:</w:t>
      </w:r>
    </w:p>
    <w:p w:rsidR="00441766" w:rsidRPr="00441766" w:rsidRDefault="00441766" w:rsidP="00441766">
      <w:r w:rsidRPr="00441766">
        <w:t xml:space="preserve">YEAS: Carter, Clarkson, </w:t>
      </w:r>
      <w:proofErr w:type="spellStart"/>
      <w:r w:rsidRPr="00441766">
        <w:t>Fielkow</w:t>
      </w:r>
      <w:proofErr w:type="spellEnd"/>
      <w:r w:rsidRPr="00441766">
        <w:t xml:space="preserve">, Head, Hedge-Morrell, </w:t>
      </w:r>
      <w:proofErr w:type="spellStart"/>
      <w:r w:rsidRPr="00441766">
        <w:t>Midura</w:t>
      </w:r>
      <w:proofErr w:type="spellEnd"/>
      <w:r w:rsidRPr="00441766">
        <w:t>, Willard-Lewis - 7</w:t>
      </w:r>
    </w:p>
    <w:p w:rsidR="00441766" w:rsidRPr="00441766" w:rsidRDefault="00441766" w:rsidP="00441766">
      <w:r w:rsidRPr="00441766">
        <w:t>NAYS: 0</w:t>
      </w:r>
    </w:p>
    <w:p w:rsidR="00441766" w:rsidRPr="00441766" w:rsidRDefault="00441766" w:rsidP="00441766">
      <w:r w:rsidRPr="00441766">
        <w:t>ABSENT: 0</w:t>
      </w:r>
    </w:p>
    <w:p w:rsidR="00441766" w:rsidRDefault="00441766" w:rsidP="00441766">
      <w:r w:rsidRPr="00441766">
        <w:t>AND THE RESOLUTION WAS ADOPTED.</w:t>
      </w:r>
    </w:p>
    <w:sectPr w:rsidR="0044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235E"/>
    <w:multiLevelType w:val="hybridMultilevel"/>
    <w:tmpl w:val="4914D5B8"/>
    <w:lvl w:ilvl="0" w:tplc="0B94A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66"/>
    <w:rsid w:val="00441766"/>
    <w:rsid w:val="00D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2011-03-17T16:33:00Z</dcterms:created>
  <dcterms:modified xsi:type="dcterms:W3CDTF">2011-03-17T16:42:00Z</dcterms:modified>
</cp:coreProperties>
</file>