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13B" w:rsidRPr="00E64BFC" w:rsidRDefault="003C113B">
      <w:pPr>
        <w:rPr>
          <w:sz w:val="24"/>
          <w:szCs w:val="24"/>
        </w:rPr>
      </w:pPr>
      <w:r w:rsidRPr="00E64BFC">
        <w:rPr>
          <w:sz w:val="24"/>
          <w:szCs w:val="24"/>
        </w:rPr>
        <w:t>Document Overview: This document consists of a testimony made by Charles L. Rice, Jr., the president and chief executive officer of Entergy New Orleans, which supplements his direct testimony and subsequent supplemental testimonies made on a monthly basis. In the testimony, Charles Rice explains how the publication of the report entitled “An Evaluation of the Alternative Transmission Arrangements Available to the Entergy Operating Companies and Support for Proposal to Join MISO</w:t>
      </w:r>
      <w:r w:rsidR="00336496">
        <w:rPr>
          <w:sz w:val="24"/>
          <w:szCs w:val="24"/>
        </w:rPr>
        <w:t>,</w:t>
      </w:r>
      <w:r w:rsidRPr="00E64BFC">
        <w:rPr>
          <w:sz w:val="24"/>
          <w:szCs w:val="24"/>
        </w:rPr>
        <w:t xml:space="preserve">” </w:t>
      </w:r>
      <w:r w:rsidR="00336496">
        <w:rPr>
          <w:sz w:val="24"/>
          <w:szCs w:val="24"/>
        </w:rPr>
        <w:t xml:space="preserve">or the Evaluation Report, </w:t>
      </w:r>
      <w:r w:rsidRPr="00E64BFC">
        <w:rPr>
          <w:sz w:val="24"/>
          <w:szCs w:val="24"/>
        </w:rPr>
        <w:t>was meant to highlight the fact that Entergy’s consumers would enjoy long-term</w:t>
      </w:r>
      <w:r w:rsidR="00336496">
        <w:rPr>
          <w:sz w:val="24"/>
          <w:szCs w:val="24"/>
        </w:rPr>
        <w:t xml:space="preserve"> and consistent</w:t>
      </w:r>
      <w:r w:rsidRPr="00E64BFC">
        <w:rPr>
          <w:sz w:val="24"/>
          <w:szCs w:val="24"/>
        </w:rPr>
        <w:t xml:space="preserve"> benefits due to the fact that Entergy had </w:t>
      </w:r>
      <w:r w:rsidR="00E64BFC" w:rsidRPr="00E64BFC">
        <w:rPr>
          <w:sz w:val="24"/>
          <w:szCs w:val="24"/>
        </w:rPr>
        <w:t>joined a Regional Transmission Organization (RTO)</w:t>
      </w:r>
      <w:r w:rsidR="00336496">
        <w:rPr>
          <w:sz w:val="24"/>
          <w:szCs w:val="24"/>
        </w:rPr>
        <w:t xml:space="preserve"> with a Day 2 Market, specifically the Midwest Independent Transmission System Operator (MISO)</w:t>
      </w:r>
      <w:r w:rsidR="00E64BFC" w:rsidRPr="00E64BFC">
        <w:rPr>
          <w:sz w:val="24"/>
          <w:szCs w:val="24"/>
        </w:rPr>
        <w:t>. Entergy has since taken responsibility for explaining to those concerned the</w:t>
      </w:r>
      <w:r w:rsidR="00336496">
        <w:rPr>
          <w:sz w:val="24"/>
          <w:szCs w:val="24"/>
        </w:rPr>
        <w:t xml:space="preserve"> analytical</w:t>
      </w:r>
      <w:r w:rsidR="00E64BFC" w:rsidRPr="00E64BFC">
        <w:rPr>
          <w:sz w:val="24"/>
          <w:szCs w:val="24"/>
        </w:rPr>
        <w:t xml:space="preserve"> process through which this partnership with a RTO results in benefits to consumers. Charles Rice concludes by stating that Entergy will be open to questions by the Council regarding the publication of its report</w:t>
      </w:r>
      <w:r w:rsidR="00E20A3F">
        <w:rPr>
          <w:sz w:val="24"/>
          <w:szCs w:val="24"/>
        </w:rPr>
        <w:t xml:space="preserve"> with the support of technical conferences to abet the process of answering questions posed by the Council</w:t>
      </w:r>
      <w:r w:rsidR="00E64BFC" w:rsidRPr="00E64BFC">
        <w:rPr>
          <w:sz w:val="24"/>
          <w:szCs w:val="24"/>
        </w:rPr>
        <w:t>.</w:t>
      </w:r>
    </w:p>
    <w:p w:rsidR="00E64BFC" w:rsidRDefault="00E64BFC">
      <w:pPr>
        <w:rPr>
          <w:sz w:val="24"/>
          <w:szCs w:val="24"/>
        </w:rPr>
      </w:pPr>
      <w:r w:rsidRPr="00E64BFC">
        <w:rPr>
          <w:sz w:val="24"/>
          <w:szCs w:val="24"/>
        </w:rPr>
        <w:t>Central Points:</w:t>
      </w:r>
      <w:r>
        <w:rPr>
          <w:sz w:val="24"/>
          <w:szCs w:val="24"/>
        </w:rPr>
        <w:t xml:space="preserve"> Charles Rice claims that Entergy is continuing to serve consumers at the lowest cost and the safest level of operation. Rice claims that this fact is laid out in the Evaluation Report made by Entergy. </w:t>
      </w:r>
      <w:r w:rsidR="00E20A3F">
        <w:rPr>
          <w:sz w:val="24"/>
          <w:szCs w:val="24"/>
        </w:rPr>
        <w:t xml:space="preserve">Entergy has done its part in justifying the claims made in the Report to the company’s stakeholders. </w:t>
      </w:r>
      <w:r>
        <w:rPr>
          <w:sz w:val="24"/>
          <w:szCs w:val="24"/>
        </w:rPr>
        <w:t xml:space="preserve">This report will be open to questions in the future by members of the council due to its extensive nature. </w:t>
      </w:r>
    </w:p>
    <w:p w:rsidR="00E64BFC" w:rsidRDefault="00E64BFC">
      <w:pPr>
        <w:rPr>
          <w:sz w:val="24"/>
          <w:szCs w:val="24"/>
        </w:rPr>
      </w:pPr>
      <w:r>
        <w:rPr>
          <w:sz w:val="24"/>
          <w:szCs w:val="24"/>
        </w:rPr>
        <w:t xml:space="preserve">Key Determinations: The primary determination made in the document by Rice is that Entergy is </w:t>
      </w:r>
      <w:r w:rsidR="00336496">
        <w:rPr>
          <w:sz w:val="24"/>
          <w:szCs w:val="24"/>
        </w:rPr>
        <w:t xml:space="preserve">in fact </w:t>
      </w:r>
      <w:r>
        <w:rPr>
          <w:sz w:val="24"/>
          <w:szCs w:val="24"/>
        </w:rPr>
        <w:t xml:space="preserve">doing its part to </w:t>
      </w:r>
      <w:r w:rsidR="00336496">
        <w:rPr>
          <w:sz w:val="24"/>
          <w:szCs w:val="24"/>
        </w:rPr>
        <w:t>reliably provide for its consumers subsequent to the 18</w:t>
      </w:r>
      <w:r w:rsidR="00336496" w:rsidRPr="00336496">
        <w:rPr>
          <w:sz w:val="24"/>
          <w:szCs w:val="24"/>
          <w:vertAlign w:val="superscript"/>
        </w:rPr>
        <w:t>th</w:t>
      </w:r>
      <w:r w:rsidR="00336496">
        <w:rPr>
          <w:sz w:val="24"/>
          <w:szCs w:val="24"/>
        </w:rPr>
        <w:t xml:space="preserve"> of December, 2013, which is the time by when Entergy’s participation in the Entergy System Agreement by Entergy Arkansas, Inc. is adjourned. </w:t>
      </w:r>
    </w:p>
    <w:p w:rsidR="00336496" w:rsidRDefault="00336496">
      <w:pPr>
        <w:rPr>
          <w:sz w:val="24"/>
          <w:szCs w:val="24"/>
        </w:rPr>
      </w:pPr>
      <w:r>
        <w:rPr>
          <w:sz w:val="24"/>
          <w:szCs w:val="24"/>
        </w:rPr>
        <w:t>Proposed Schedule for Future Proceedings: Rice finishes his testimony by claiming that in the future, Entergy will be open to inquiries by the council regarding the propositions made in the Evaluation Report. Rice claims that “technical conferences would be scheduled to facilitate responses to the questions of the Council and its utility Advisors,” but does not lay out a specific date or method for these inquiries.</w:t>
      </w:r>
      <w:bookmarkStart w:id="0" w:name="_GoBack"/>
      <w:bookmarkEnd w:id="0"/>
    </w:p>
    <w:p w:rsidR="00336496" w:rsidRDefault="00336496">
      <w:pPr>
        <w:rPr>
          <w:sz w:val="24"/>
          <w:szCs w:val="24"/>
        </w:rPr>
      </w:pPr>
    </w:p>
    <w:p w:rsidR="00336496" w:rsidRPr="00E64BFC" w:rsidRDefault="00336496">
      <w:pPr>
        <w:rPr>
          <w:sz w:val="24"/>
          <w:szCs w:val="24"/>
        </w:rPr>
      </w:pPr>
    </w:p>
    <w:sectPr w:rsidR="00336496" w:rsidRPr="00E64B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13B"/>
    <w:rsid w:val="00336496"/>
    <w:rsid w:val="003C113B"/>
    <w:rsid w:val="00E20A3F"/>
    <w:rsid w:val="00E64BFC"/>
    <w:rsid w:val="00E64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2011-06-20T19:07:00Z</dcterms:created>
  <dcterms:modified xsi:type="dcterms:W3CDTF">2011-06-20T20:02:00Z</dcterms:modified>
</cp:coreProperties>
</file>