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59" w:rsidRPr="00B20D59" w:rsidRDefault="00B20D59" w:rsidP="00B20D59">
      <w:r w:rsidRPr="00B20D59">
        <w:t>NO. R-10-484</w:t>
      </w:r>
    </w:p>
    <w:p w:rsidR="00B20D59" w:rsidRPr="00B20D59" w:rsidRDefault="00B20D59" w:rsidP="00B20D59">
      <w:r w:rsidRPr="00B20D59">
        <w:t>BY: COUNCILMEMBERS HEDGE-MORRELL, GUIDRY, HEAD AND GISLESON PALMER</w:t>
      </w:r>
    </w:p>
    <w:p w:rsidR="00B20D59" w:rsidRPr="00B20D59" w:rsidRDefault="00B20D59" w:rsidP="00B20D59">
      <w:proofErr w:type="gramStart"/>
      <w:r w:rsidRPr="00B20D59">
        <w:t>RESOLUTION AND ORDER APPROVING THE APPLICATION OF</w:t>
      </w:r>
      <w:r>
        <w:t xml:space="preserve"> </w:t>
      </w:r>
      <w:r w:rsidRPr="00B20D59">
        <w:t>ENTERGY NEW ORLEANS, INC.</w:t>
      </w:r>
      <w:proofErr w:type="gramEnd"/>
    </w:p>
    <w:p w:rsidR="00B20D59" w:rsidRPr="00B20D59" w:rsidRDefault="00B20D59" w:rsidP="00B20D59">
      <w:r w:rsidRPr="00B20D59">
        <w:t>REQUESTING THAT PREVIOUS AMI FILINGS BE HELD IN ABEYANCE AND IT BE GRANTED</w:t>
      </w:r>
    </w:p>
    <w:p w:rsidR="00B20D59" w:rsidRPr="00B20D59" w:rsidRDefault="00B20D59" w:rsidP="00B20D59">
      <w:r w:rsidRPr="00B20D59">
        <w:t>AN EXTENSION OF TIME UNTIL NOVERMBER 30, 2010 WITHIN WHICH TO RESPOND TO</w:t>
      </w:r>
    </w:p>
    <w:p w:rsidR="00B20D59" w:rsidRPr="00B20D59" w:rsidRDefault="00B20D59" w:rsidP="00B20D59">
      <w:r w:rsidRPr="00B20D59">
        <w:t>ADVISORS’ SEVENTH SET OF REQUESTS FOR INFORMATION</w:t>
      </w:r>
    </w:p>
    <w:p w:rsidR="00B20D59" w:rsidRPr="00B20D59" w:rsidRDefault="00B20D59" w:rsidP="00B20D59">
      <w:r w:rsidRPr="00B20D59">
        <w:t>DOCKET NO. UD-10-01</w:t>
      </w:r>
    </w:p>
    <w:p w:rsidR="00B20D59" w:rsidRPr="00B20D59" w:rsidRDefault="00B20D59" w:rsidP="00B20D59">
      <w:r w:rsidRPr="00B20D59">
        <w:t>WHEREAS, pursuant to the Constitution of the State of Louisiana and the Home Rule Charter of the City</w:t>
      </w:r>
    </w:p>
    <w:p w:rsidR="00B20D59" w:rsidRPr="00B20D59" w:rsidRDefault="00B20D59" w:rsidP="00B20D59">
      <w:proofErr w:type="gramStart"/>
      <w:r w:rsidRPr="00B20D59">
        <w:t>of</w:t>
      </w:r>
      <w:proofErr w:type="gramEnd"/>
      <w:r w:rsidRPr="00B20D59">
        <w:t xml:space="preserve"> New Orleans (“Charter”), the Council of the City of New Orleans (“Council”) is the governmental</w:t>
      </w:r>
    </w:p>
    <w:p w:rsidR="00B20D59" w:rsidRPr="00B20D59" w:rsidRDefault="00B20D59" w:rsidP="00B20D59">
      <w:proofErr w:type="gramStart"/>
      <w:r w:rsidRPr="00B20D59">
        <w:t>body</w:t>
      </w:r>
      <w:proofErr w:type="gramEnd"/>
      <w:r w:rsidRPr="00B20D59">
        <w:t xml:space="preserve"> with the power of supervision, regulation and control over public utilities providing service within</w:t>
      </w:r>
    </w:p>
    <w:p w:rsidR="00B20D59" w:rsidRPr="00B20D59" w:rsidRDefault="00B20D59" w:rsidP="00B20D59">
      <w:proofErr w:type="gramStart"/>
      <w:r w:rsidRPr="00B20D59">
        <w:t>the</w:t>
      </w:r>
      <w:proofErr w:type="gramEnd"/>
      <w:r w:rsidRPr="00B20D59">
        <w:t xml:space="preserve"> City of New Orleans; and</w:t>
      </w:r>
    </w:p>
    <w:p w:rsidR="00B20D59" w:rsidRPr="00B20D59" w:rsidRDefault="00B20D59" w:rsidP="00B20D59">
      <w:r w:rsidRPr="00B20D59">
        <w:t>WHEREAS, pursuant to its powers of supervision, regulation and control over public utilities, the Council</w:t>
      </w:r>
    </w:p>
    <w:p w:rsidR="00B20D59" w:rsidRPr="00B20D59" w:rsidRDefault="00B20D59" w:rsidP="00B20D59">
      <w:proofErr w:type="gramStart"/>
      <w:r w:rsidRPr="00B20D59">
        <w:t>is</w:t>
      </w:r>
      <w:proofErr w:type="gramEnd"/>
      <w:r w:rsidRPr="00B20D59">
        <w:t xml:space="preserve"> responsible for fixing and changing rates and charges of public utilities and making all necessary rules</w:t>
      </w:r>
    </w:p>
    <w:p w:rsidR="00B20D59" w:rsidRPr="00B20D59" w:rsidRDefault="00B20D59" w:rsidP="00B20D59">
      <w:proofErr w:type="gramStart"/>
      <w:r w:rsidRPr="00B20D59">
        <w:t>and</w:t>
      </w:r>
      <w:proofErr w:type="gramEnd"/>
      <w:r w:rsidRPr="00B20D59">
        <w:t xml:space="preserve"> regulations to govern applications for the fixing and changing of rates and charges of public utilities;</w:t>
      </w:r>
    </w:p>
    <w:p w:rsidR="009A0FB1" w:rsidRDefault="00B20D59" w:rsidP="00B20D59">
      <w:proofErr w:type="gramStart"/>
      <w:r w:rsidRPr="00B20D59">
        <w:t>and</w:t>
      </w:r>
      <w:proofErr w:type="gramEnd"/>
    </w:p>
    <w:p w:rsidR="00B20D59" w:rsidRPr="00B20D59" w:rsidRDefault="00B20D59" w:rsidP="00B20D59">
      <w:r w:rsidRPr="00B20D59">
        <w:t>WHEREAS, Entergy New Orleans, Inc. (“ENO” or “Company”) is a public utility providing electric</w:t>
      </w:r>
    </w:p>
    <w:p w:rsidR="00B20D59" w:rsidRPr="00B20D59" w:rsidRDefault="00B20D59" w:rsidP="00B20D59">
      <w:proofErr w:type="gramStart"/>
      <w:r w:rsidRPr="00B20D59">
        <w:t>service</w:t>
      </w:r>
      <w:proofErr w:type="gramEnd"/>
      <w:r w:rsidRPr="00B20D59">
        <w:t xml:space="preserve"> to all of New Orleans, except the Fifteenth Ward (“Algiers”), and gas service to all of New</w:t>
      </w:r>
    </w:p>
    <w:p w:rsidR="00B20D59" w:rsidRPr="00B20D59" w:rsidRDefault="00B20D59" w:rsidP="00B20D59">
      <w:r w:rsidRPr="00B20D59">
        <w:t>Orleans; and</w:t>
      </w:r>
    </w:p>
    <w:p w:rsidR="00B20D59" w:rsidRPr="00B20D59" w:rsidRDefault="00B20D59" w:rsidP="00B20D59">
      <w:r w:rsidRPr="00B20D59">
        <w:t>WHEREAS, on May 20, 2010 the Council adopted Resolution R-10-234 which approved the</w:t>
      </w:r>
    </w:p>
    <w:p w:rsidR="00B20D59" w:rsidRPr="00B20D59" w:rsidRDefault="00B20D59" w:rsidP="00B20D59">
      <w:proofErr w:type="gramStart"/>
      <w:r w:rsidRPr="00B20D59">
        <w:t>implementation</w:t>
      </w:r>
      <w:proofErr w:type="gramEnd"/>
      <w:r w:rsidRPr="00B20D59">
        <w:t xml:space="preserve"> of ENO’s Department of Energy Advanced Metering Infrastructure Pilot (“AMI Pilot”)</w:t>
      </w:r>
    </w:p>
    <w:p w:rsidR="00B20D59" w:rsidRPr="00B20D59" w:rsidRDefault="00B20D59" w:rsidP="00B20D59">
      <w:proofErr w:type="gramStart"/>
      <w:r w:rsidRPr="00B20D59">
        <w:t>with</w:t>
      </w:r>
      <w:proofErr w:type="gramEnd"/>
      <w:r w:rsidRPr="00B20D59">
        <w:t xml:space="preserve"> the requirements and conditions set forth therein; and</w:t>
      </w:r>
    </w:p>
    <w:p w:rsidR="00B20D59" w:rsidRPr="00B20D59" w:rsidRDefault="00B20D59" w:rsidP="00B20D59">
      <w:r w:rsidRPr="00B20D59">
        <w:t>WHEREAS, in approving ENO’s AMI Pilot, the Council imposed certain requirements on the Company</w:t>
      </w:r>
    </w:p>
    <w:p w:rsidR="00B20D59" w:rsidRPr="00B20D59" w:rsidRDefault="00B20D59" w:rsidP="00B20D59">
      <w:proofErr w:type="gramStart"/>
      <w:r w:rsidRPr="00B20D59">
        <w:t>as</w:t>
      </w:r>
      <w:proofErr w:type="gramEnd"/>
      <w:r w:rsidRPr="00B20D59">
        <w:t xml:space="preserve"> recommended by our Advisors in affidavits and supporting exhibits filed in this docket, including a</w:t>
      </w:r>
    </w:p>
    <w:p w:rsidR="00B20D59" w:rsidRPr="00B20D59" w:rsidRDefault="00B20D59" w:rsidP="00B20D59">
      <w:proofErr w:type="gramStart"/>
      <w:r w:rsidRPr="00B20D59">
        <w:t>series</w:t>
      </w:r>
      <w:proofErr w:type="gramEnd"/>
      <w:r w:rsidRPr="00B20D59">
        <w:t xml:space="preserve"> of supplemental filings to be made in accordance with those specified in Exhibit No. ___ (JAV-3);</w:t>
      </w:r>
    </w:p>
    <w:p w:rsidR="00B20D59" w:rsidRPr="00B20D59" w:rsidRDefault="00B20D59" w:rsidP="00B20D59">
      <w:proofErr w:type="gramStart"/>
      <w:r w:rsidRPr="00B20D59">
        <w:t>and</w:t>
      </w:r>
      <w:proofErr w:type="gramEnd"/>
    </w:p>
    <w:p w:rsidR="00B20D59" w:rsidRPr="00B20D59" w:rsidRDefault="00B20D59" w:rsidP="00B20D59">
      <w:r w:rsidRPr="00B20D59">
        <w:lastRenderedPageBreak/>
        <w:t>WHEREAS, ENO submitted supplemental filings pursuant to Resolution R-10-234 on June 21, 2010; July</w:t>
      </w:r>
    </w:p>
    <w:p w:rsidR="00B20D59" w:rsidRPr="00B20D59" w:rsidRDefault="00B20D59" w:rsidP="00B20D59">
      <w:r w:rsidRPr="00B20D59">
        <w:t>6, 2010; August 6, 2010; August 16, 2010; September 15, 2010; and September 30, 2010 (“Supplemental</w:t>
      </w:r>
    </w:p>
    <w:p w:rsidR="00B20D59" w:rsidRPr="00B20D59" w:rsidRDefault="00B20D59" w:rsidP="00B20D59">
      <w:r w:rsidRPr="00B20D59">
        <w:t>Filings”); and</w:t>
      </w:r>
    </w:p>
    <w:p w:rsidR="00B20D59" w:rsidRPr="00B20D59" w:rsidRDefault="00B20D59" w:rsidP="00B20D59">
      <w:r w:rsidRPr="00B20D59">
        <w:t>WHEREAS, Resolution R-10-324 approved ENO’s June 21, 2010 Supplemental Filing as modified by</w:t>
      </w:r>
    </w:p>
    <w:p w:rsidR="00B20D59" w:rsidRDefault="00B20D59" w:rsidP="00B20D59">
      <w:proofErr w:type="gramStart"/>
      <w:r w:rsidRPr="00B20D59">
        <w:t>our</w:t>
      </w:r>
      <w:proofErr w:type="gramEnd"/>
      <w:r w:rsidRPr="00B20D59">
        <w:t xml:space="preserve"> Advisors’ recommendation pertaining to the treatment of the remaining over/under account </w:t>
      </w:r>
    </w:p>
    <w:p w:rsidR="00B20D59" w:rsidRDefault="00B20D59" w:rsidP="00B20D59">
      <w:proofErr w:type="gramStart"/>
      <w:r w:rsidRPr="00B20D59">
        <w:t>balance</w:t>
      </w:r>
      <w:proofErr w:type="gramEnd"/>
      <w:r w:rsidRPr="00B20D59">
        <w:t xml:space="preserve"> at</w:t>
      </w:r>
      <w:r>
        <w:t xml:space="preserve"> </w:t>
      </w:r>
      <w:r w:rsidRPr="00B20D59">
        <w:t xml:space="preserve">the end of the AMI Pilot and noted that the subsequent supplemental filings were still under </w:t>
      </w:r>
    </w:p>
    <w:p w:rsidR="00B20D59" w:rsidRPr="00B20D59" w:rsidRDefault="00B20D59" w:rsidP="00B20D59">
      <w:bookmarkStart w:id="0" w:name="_GoBack"/>
      <w:bookmarkEnd w:id="0"/>
      <w:r w:rsidRPr="00B20D59">
        <w:t>review by our</w:t>
      </w:r>
      <w:r>
        <w:t xml:space="preserve"> </w:t>
      </w:r>
      <w:r w:rsidRPr="00B20D59">
        <w:t>Advisors; and</w:t>
      </w:r>
    </w:p>
    <w:p w:rsidR="00B20D59" w:rsidRPr="00B20D59" w:rsidRDefault="00B20D59" w:rsidP="00B20D59">
      <w:r w:rsidRPr="00B20D59">
        <w:t>WHEREAS, our Technical Advisors have now completed their review of ENO’s Supplemental Filings</w:t>
      </w:r>
    </w:p>
    <w:p w:rsidR="00B20D59" w:rsidRPr="00B20D59" w:rsidRDefault="00B20D59" w:rsidP="00B20D59">
      <w:proofErr w:type="gramStart"/>
      <w:r w:rsidRPr="00B20D59">
        <w:t>and</w:t>
      </w:r>
      <w:proofErr w:type="gramEnd"/>
      <w:r w:rsidRPr="00B20D59">
        <w:t>, as a consequence, our Advisors have issued written discovery to the Company on said filings on</w:t>
      </w:r>
    </w:p>
    <w:p w:rsidR="00B20D59" w:rsidRPr="00B20D59" w:rsidRDefault="00B20D59" w:rsidP="00B20D59">
      <w:r w:rsidRPr="00B20D59">
        <w:t>October 11, 2010; and</w:t>
      </w:r>
    </w:p>
    <w:p w:rsidR="00B20D59" w:rsidRPr="00B20D59" w:rsidRDefault="00B20D59" w:rsidP="00B20D59">
      <w:r w:rsidRPr="00B20D59">
        <w:t>WHEREAS, on October 12, 2010 the Company filed a request in the docket that the Council hold in</w:t>
      </w:r>
    </w:p>
    <w:p w:rsidR="00B20D59" w:rsidRPr="00B20D59" w:rsidRDefault="00B20D59" w:rsidP="00B20D59">
      <w:proofErr w:type="gramStart"/>
      <w:r w:rsidRPr="00B20D59">
        <w:t>abeyance</w:t>
      </w:r>
      <w:proofErr w:type="gramEnd"/>
      <w:r w:rsidRPr="00B20D59">
        <w:t xml:space="preserve"> consideration of its Supplemental Filings pending the Company’s submission of revised filings</w:t>
      </w:r>
    </w:p>
    <w:p w:rsidR="00B20D59" w:rsidRPr="00B20D59" w:rsidRDefault="00B20D59" w:rsidP="00B20D59">
      <w:proofErr w:type="gramStart"/>
      <w:r w:rsidRPr="00B20D59">
        <w:t>and</w:t>
      </w:r>
      <w:proofErr w:type="gramEnd"/>
      <w:r w:rsidRPr="00B20D59">
        <w:t xml:space="preserve"> noted that several questions and issues have been raised by the Council’s Advisors in their October</w:t>
      </w:r>
    </w:p>
    <w:p w:rsidR="00B20D59" w:rsidRPr="00B20D59" w:rsidRDefault="00B20D59" w:rsidP="00B20D59">
      <w:r w:rsidRPr="00B20D59">
        <w:t>11, 2010 discovery; and</w:t>
      </w:r>
    </w:p>
    <w:p w:rsidR="00B20D59" w:rsidRPr="00B20D59" w:rsidRDefault="00B20D59" w:rsidP="00B20D59">
      <w:r w:rsidRPr="00B20D59">
        <w:t>WHEREAS, the Company seeks to address the questions and issues raised in the Advisors’ discovery and</w:t>
      </w:r>
    </w:p>
    <w:p w:rsidR="00B20D59" w:rsidRPr="00B20D59" w:rsidRDefault="00B20D59" w:rsidP="00B20D59">
      <w:proofErr w:type="gramStart"/>
      <w:r w:rsidRPr="00B20D59">
        <w:t>feedback</w:t>
      </w:r>
      <w:proofErr w:type="gramEnd"/>
      <w:r w:rsidRPr="00B20D59">
        <w:t xml:space="preserve"> it received through the conduct of a second customer focus group on AMI Pilot issues in early</w:t>
      </w:r>
    </w:p>
    <w:p w:rsidR="00B20D59" w:rsidRPr="00B20D59" w:rsidRDefault="00B20D59" w:rsidP="00B20D59">
      <w:r w:rsidRPr="00B20D59">
        <w:t>October by: (1) responding to the Advisors discovery requests on or before November 30, 2010, and (2)</w:t>
      </w:r>
    </w:p>
    <w:p w:rsidR="00B20D59" w:rsidRPr="00B20D59" w:rsidRDefault="00B20D59" w:rsidP="00B20D59">
      <w:proofErr w:type="gramStart"/>
      <w:r w:rsidRPr="00B20D59">
        <w:t>making</w:t>
      </w:r>
      <w:proofErr w:type="gramEnd"/>
      <w:r w:rsidRPr="00B20D59">
        <w:t xml:space="preserve"> additional filings with the Council shortly thereafter; and</w:t>
      </w:r>
    </w:p>
    <w:p w:rsidR="00B20D59" w:rsidRPr="00B20D59" w:rsidRDefault="00B20D59" w:rsidP="00B20D59">
      <w:r w:rsidRPr="00B20D59">
        <w:t xml:space="preserve">WHEREAS, on October 14, 2010 the Company filed its newly revised </w:t>
      </w:r>
      <w:proofErr w:type="spellStart"/>
      <w:r w:rsidRPr="00B20D59">
        <w:t>SmartView</w:t>
      </w:r>
      <w:proofErr w:type="spellEnd"/>
      <w:r w:rsidRPr="00B20D59">
        <w:t xml:space="preserve"> Enrollment</w:t>
      </w:r>
    </w:p>
    <w:p w:rsidR="00B20D59" w:rsidRPr="00B20D59" w:rsidRDefault="00B20D59" w:rsidP="00B20D59">
      <w:r w:rsidRPr="00B20D59">
        <w:t>Questionnaire and Homeowner Consent Form in the docket for Council consideration and action; and</w:t>
      </w:r>
    </w:p>
    <w:p w:rsidR="00B20D59" w:rsidRPr="00B20D59" w:rsidRDefault="00B20D59" w:rsidP="00B20D59">
      <w:r w:rsidRPr="00B20D59">
        <w:t xml:space="preserve">WHEREAS, the Advisors have reviewed and examined the revised </w:t>
      </w:r>
      <w:proofErr w:type="spellStart"/>
      <w:r w:rsidRPr="00B20D59">
        <w:t>SmartView</w:t>
      </w:r>
      <w:proofErr w:type="spellEnd"/>
      <w:r w:rsidRPr="00B20D59">
        <w:t xml:space="preserve"> Enrollment Questionnaire</w:t>
      </w:r>
    </w:p>
    <w:p w:rsidR="00B20D59" w:rsidRPr="00B20D59" w:rsidRDefault="00B20D59" w:rsidP="00B20D59">
      <w:proofErr w:type="gramStart"/>
      <w:r w:rsidRPr="00B20D59">
        <w:t>and</w:t>
      </w:r>
      <w:proofErr w:type="gramEnd"/>
      <w:r w:rsidRPr="00B20D59">
        <w:t xml:space="preserve"> Homeowner Consent Form and find them consistent with the Council’s intent as expressed in</w:t>
      </w:r>
    </w:p>
    <w:p w:rsidR="00B20D59" w:rsidRPr="00B20D59" w:rsidRDefault="00B20D59" w:rsidP="00B20D59">
      <w:r w:rsidRPr="00B20D59">
        <w:t>Resolution R-10-234 and have recommended that the Council approve said forms for ENO’s use in the</w:t>
      </w:r>
    </w:p>
    <w:p w:rsidR="00B20D59" w:rsidRPr="00B20D59" w:rsidRDefault="00B20D59" w:rsidP="00B20D59">
      <w:r w:rsidRPr="00B20D59">
        <w:t>AMI Pilot; and</w:t>
      </w:r>
    </w:p>
    <w:p w:rsidR="00B20D59" w:rsidRPr="00B20D59" w:rsidRDefault="00B20D59" w:rsidP="00B20D59">
      <w:r w:rsidRPr="00B20D59">
        <w:t>WHEREAS, the Council takes note that the Company’s Project Execution Plan included in its September</w:t>
      </w:r>
    </w:p>
    <w:p w:rsidR="00B20D59" w:rsidRPr="00B20D59" w:rsidRDefault="00B20D59" w:rsidP="00B20D59">
      <w:r w:rsidRPr="00B20D59">
        <w:lastRenderedPageBreak/>
        <w:t>20, 2010 supplemental filing shows $310,000 in projected AMI Project budget amounts in excess of the</w:t>
      </w:r>
    </w:p>
    <w:p w:rsidR="00B20D59" w:rsidRPr="00B20D59" w:rsidRDefault="00B20D59" w:rsidP="00B20D59">
      <w:r w:rsidRPr="00B20D59">
        <w:t>$10 million cap amount ordered by the Council for all AMI project costs in Resolution R-10-234; now</w:t>
      </w:r>
    </w:p>
    <w:p w:rsidR="00B20D59" w:rsidRPr="00B20D59" w:rsidRDefault="00B20D59" w:rsidP="00B20D59">
      <w:proofErr w:type="gramStart"/>
      <w:r w:rsidRPr="00B20D59">
        <w:t>therefore</w:t>
      </w:r>
      <w:proofErr w:type="gramEnd"/>
      <w:r w:rsidRPr="00B20D59">
        <w:t>,</w:t>
      </w:r>
    </w:p>
    <w:p w:rsidR="00B20D59" w:rsidRDefault="00B20D59" w:rsidP="00B20D59">
      <w:r w:rsidRPr="00B20D59">
        <w:t>BE IT RESOLVED BY THE COUNCIL OF THE CITY OF NEW ORLEANS THAT:</w:t>
      </w:r>
    </w:p>
    <w:p w:rsidR="00B20D59" w:rsidRPr="00B20D59" w:rsidRDefault="00B20D59" w:rsidP="00B20D59">
      <w:r w:rsidRPr="00B20D59">
        <w:t>1. ENO’s request that the previous AMI Pilot supplemental</w:t>
      </w:r>
    </w:p>
    <w:p w:rsidR="00B20D59" w:rsidRPr="00B20D59" w:rsidRDefault="00B20D59" w:rsidP="00B20D59">
      <w:proofErr w:type="gramStart"/>
      <w:r w:rsidRPr="00B20D59">
        <w:t>filings</w:t>
      </w:r>
      <w:proofErr w:type="gramEnd"/>
      <w:r w:rsidRPr="00B20D59">
        <w:t xml:space="preserve"> not yet approved be held in abeyance pending the Company’s submission of revised filings is</w:t>
      </w:r>
    </w:p>
    <w:p w:rsidR="00B20D59" w:rsidRPr="00B20D59" w:rsidRDefault="00B20D59" w:rsidP="00B20D59">
      <w:proofErr w:type="gramStart"/>
      <w:r w:rsidRPr="00B20D59">
        <w:t>hereby</w:t>
      </w:r>
      <w:proofErr w:type="gramEnd"/>
      <w:r w:rsidRPr="00B20D59">
        <w:t xml:space="preserve"> GRANTED. In</w:t>
      </w:r>
    </w:p>
    <w:p w:rsidR="00B20D59" w:rsidRPr="00B20D59" w:rsidRDefault="00B20D59" w:rsidP="00B20D59">
      <w:proofErr w:type="gramStart"/>
      <w:r w:rsidRPr="00B20D59">
        <w:t>granting</w:t>
      </w:r>
      <w:proofErr w:type="gramEnd"/>
      <w:r w:rsidRPr="00B20D59">
        <w:t xml:space="preserve"> such request the Council is directing ENO to make such supplemental revised filings during the</w:t>
      </w:r>
    </w:p>
    <w:p w:rsidR="00B20D59" w:rsidRPr="00B20D59" w:rsidRDefault="00B20D59" w:rsidP="00B20D59">
      <w:proofErr w:type="gramStart"/>
      <w:r w:rsidRPr="00B20D59">
        <w:t>month</w:t>
      </w:r>
      <w:proofErr w:type="gramEnd"/>
      <w:r w:rsidRPr="00B20D59">
        <w:t xml:space="preserve"> of December 2010.</w:t>
      </w:r>
    </w:p>
    <w:p w:rsidR="00B20D59" w:rsidRPr="00B20D59" w:rsidRDefault="00B20D59" w:rsidP="00B20D59">
      <w:r w:rsidRPr="00B20D59">
        <w:t>2. ENO’s request that it be granted an extension of time until November 30, 2010 within which to</w:t>
      </w:r>
    </w:p>
    <w:p w:rsidR="00B20D59" w:rsidRPr="00B20D59" w:rsidRDefault="00B20D59" w:rsidP="00B20D59">
      <w:proofErr w:type="gramStart"/>
      <w:r w:rsidRPr="00B20D59">
        <w:t>respond</w:t>
      </w:r>
      <w:proofErr w:type="gramEnd"/>
      <w:r w:rsidRPr="00B20D59">
        <w:t xml:space="preserve"> to the Advisors’ seventh set of requests for information is hereby GRANTED. The Council</w:t>
      </w:r>
    </w:p>
    <w:p w:rsidR="00B20D59" w:rsidRPr="00B20D59" w:rsidRDefault="00B20D59" w:rsidP="00B20D59">
      <w:proofErr w:type="gramStart"/>
      <w:r w:rsidRPr="00B20D59">
        <w:t>cautions</w:t>
      </w:r>
      <w:proofErr w:type="gramEnd"/>
      <w:r w:rsidRPr="00B20D59">
        <w:t xml:space="preserve"> the Company that it should ensure that it provides full and complete responses to the Advisors’</w:t>
      </w:r>
    </w:p>
    <w:p w:rsidR="00B20D59" w:rsidRPr="00B20D59" w:rsidRDefault="00B20D59" w:rsidP="00B20D59">
      <w:proofErr w:type="gramStart"/>
      <w:r w:rsidRPr="00B20D59">
        <w:t>discovery</w:t>
      </w:r>
      <w:proofErr w:type="gramEnd"/>
      <w:r w:rsidRPr="00B20D59">
        <w:t xml:space="preserve"> such that no additional follow up discovery on the Advisors’ seventh set will be required.</w:t>
      </w:r>
    </w:p>
    <w:p w:rsidR="00B20D59" w:rsidRPr="00B20D59" w:rsidRDefault="00B20D59" w:rsidP="00B20D59">
      <w:r w:rsidRPr="00B20D59">
        <w:t xml:space="preserve">3. ENO’s revised filing of October 14, 2010 which included a revised </w:t>
      </w:r>
      <w:proofErr w:type="spellStart"/>
      <w:r w:rsidRPr="00B20D59">
        <w:t>SmartView</w:t>
      </w:r>
      <w:proofErr w:type="spellEnd"/>
      <w:r w:rsidRPr="00B20D59">
        <w:t xml:space="preserve"> Enrollment</w:t>
      </w:r>
    </w:p>
    <w:p w:rsidR="00B20D59" w:rsidRPr="00B20D59" w:rsidRDefault="00B20D59" w:rsidP="00B20D59">
      <w:r w:rsidRPr="00B20D59">
        <w:t>Questionnaire and Homeowner Consent Form Customer Enrollment Form is APPROVED for use by ENO</w:t>
      </w:r>
    </w:p>
    <w:p w:rsidR="00B20D59" w:rsidRPr="00B20D59" w:rsidRDefault="00B20D59" w:rsidP="00B20D59">
      <w:proofErr w:type="gramStart"/>
      <w:r w:rsidRPr="00B20D59">
        <w:t>in</w:t>
      </w:r>
      <w:proofErr w:type="gramEnd"/>
      <w:r w:rsidRPr="00B20D59">
        <w:t xml:space="preserve"> its AMI Pilot.</w:t>
      </w:r>
    </w:p>
    <w:p w:rsidR="00B20D59" w:rsidRPr="00B20D59" w:rsidRDefault="00B20D59" w:rsidP="00B20D59">
      <w:r w:rsidRPr="00B20D59">
        <w:t>BE IT FURTHER RESOLVED BY THE COUNCIL OF THE CITY OF NEW ORLEANS THAT:</w:t>
      </w:r>
    </w:p>
    <w:p w:rsidR="00B20D59" w:rsidRPr="00B20D59" w:rsidRDefault="00B20D59" w:rsidP="00B20D59">
      <w:r w:rsidRPr="00B20D59">
        <w:t>1. The Company is directed to revise its AMI Pilot budget to adhere to the total AMI Pilot project cost</w:t>
      </w:r>
    </w:p>
    <w:p w:rsidR="00B20D59" w:rsidRPr="00B20D59" w:rsidRDefault="00B20D59" w:rsidP="00B20D59">
      <w:proofErr w:type="gramStart"/>
      <w:r w:rsidRPr="00B20D59">
        <w:t>cap</w:t>
      </w:r>
      <w:proofErr w:type="gramEnd"/>
      <w:r w:rsidRPr="00B20D59">
        <w:t xml:space="preserve"> of $10 million previously approved by the Council in Resolution R-10-234.</w:t>
      </w:r>
    </w:p>
    <w:p w:rsidR="00B20D59" w:rsidRPr="00B20D59" w:rsidRDefault="00B20D59" w:rsidP="00B20D59">
      <w:r w:rsidRPr="00B20D59">
        <w:t>THE FOREGOING RESOLUTION WAS READ IN FULL, THE ROLL WAS CALLED ON THE</w:t>
      </w:r>
    </w:p>
    <w:p w:rsidR="00B20D59" w:rsidRPr="00B20D59" w:rsidRDefault="00B20D59" w:rsidP="00B20D59">
      <w:r w:rsidRPr="00B20D59">
        <w:t>ADOPTION THEREOF AND RESULTED AS FOLLOWS:</w:t>
      </w:r>
    </w:p>
    <w:p w:rsidR="00B20D59" w:rsidRPr="00B20D59" w:rsidRDefault="00B20D59" w:rsidP="00B20D59">
      <w:r w:rsidRPr="00B20D59">
        <w:t xml:space="preserve">YEAS: Clarkson, </w:t>
      </w:r>
      <w:proofErr w:type="spellStart"/>
      <w:r w:rsidRPr="00B20D59">
        <w:t>Fielkow</w:t>
      </w:r>
      <w:proofErr w:type="spellEnd"/>
      <w:r w:rsidRPr="00B20D59">
        <w:t xml:space="preserve">, </w:t>
      </w:r>
      <w:proofErr w:type="spellStart"/>
      <w:r w:rsidRPr="00B20D59">
        <w:t>Gisleson</w:t>
      </w:r>
      <w:proofErr w:type="spellEnd"/>
      <w:r w:rsidRPr="00B20D59">
        <w:t xml:space="preserve"> Palmer, Guidry, Head,</w:t>
      </w:r>
    </w:p>
    <w:p w:rsidR="00B20D59" w:rsidRPr="00B20D59" w:rsidRDefault="00B20D59" w:rsidP="00B20D59">
      <w:r w:rsidRPr="00B20D59">
        <w:t>Hedge-Morrell - 6</w:t>
      </w:r>
    </w:p>
    <w:p w:rsidR="00B20D59" w:rsidRPr="00B20D59" w:rsidRDefault="00B20D59" w:rsidP="00B20D59">
      <w:r w:rsidRPr="00B20D59">
        <w:t>NAYS: 0</w:t>
      </w:r>
    </w:p>
    <w:p w:rsidR="00B20D59" w:rsidRPr="00B20D59" w:rsidRDefault="00B20D59" w:rsidP="00B20D59">
      <w:r w:rsidRPr="00B20D59">
        <w:t>ABSENT: Johnson - 1</w:t>
      </w:r>
    </w:p>
    <w:p w:rsidR="00B20D59" w:rsidRDefault="00B20D59" w:rsidP="00B20D59">
      <w:r w:rsidRPr="00B20D59">
        <w:lastRenderedPageBreak/>
        <w:t>AND THE RESOLUTION WAS ADOPTED</w:t>
      </w:r>
      <w:r>
        <w:t>.</w:t>
      </w:r>
    </w:p>
    <w:sectPr w:rsidR="00B20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59"/>
    <w:rsid w:val="009A0FB1"/>
    <w:rsid w:val="00B2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2011-03-17T15:52:00Z</dcterms:created>
  <dcterms:modified xsi:type="dcterms:W3CDTF">2011-03-17T15:55:00Z</dcterms:modified>
</cp:coreProperties>
</file>